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0" w:type="dxa"/>
        <w:tblInd w:w="-214" w:type="dxa"/>
        <w:tblCellMar>
          <w:left w:w="70" w:type="dxa"/>
          <w:right w:w="70" w:type="dxa"/>
        </w:tblCellMar>
        <w:tblLook w:val="04A0" w:firstRow="1" w:lastRow="0" w:firstColumn="1" w:lastColumn="0" w:noHBand="0" w:noVBand="1"/>
      </w:tblPr>
      <w:tblGrid>
        <w:gridCol w:w="1469"/>
        <w:gridCol w:w="233"/>
        <w:gridCol w:w="967"/>
        <w:gridCol w:w="360"/>
        <w:gridCol w:w="1650"/>
        <w:gridCol w:w="3090"/>
        <w:gridCol w:w="7541"/>
      </w:tblGrid>
      <w:tr w:rsidR="00F72F74" w:rsidRPr="00F72F74" w:rsidTr="00F72F74">
        <w:trPr>
          <w:trHeight w:val="137"/>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b/>
                <w:bCs/>
                <w:color w:val="000000"/>
                <w:sz w:val="16"/>
                <w:szCs w:val="16"/>
                <w:lang w:eastAsia="hu-HU"/>
              </w:rPr>
            </w:pPr>
            <w:r w:rsidRPr="00F72F74">
              <w:rPr>
                <w:rFonts w:ascii="Arial" w:eastAsia="Times New Roman" w:hAnsi="Arial" w:cs="Arial"/>
                <w:b/>
                <w:bCs/>
                <w:color w:val="000000"/>
                <w:sz w:val="16"/>
                <w:szCs w:val="16"/>
                <w:lang w:eastAsia="hu-HU"/>
              </w:rPr>
              <w:t>Összegző jelentés</w:t>
            </w:r>
          </w:p>
        </w:tc>
      </w:tr>
      <w:tr w:rsidR="00F72F74" w:rsidRPr="00F72F74" w:rsidTr="00F72F74">
        <w:trPr>
          <w:trHeight w:val="288"/>
        </w:trPr>
        <w:tc>
          <w:tcPr>
            <w:tcW w:w="153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a résztvevői elégedettség méréséről</w:t>
            </w:r>
          </w:p>
        </w:tc>
      </w:tr>
      <w:tr w:rsidR="00F72F74" w:rsidRPr="00F72F74" w:rsidTr="00F72F74">
        <w:trPr>
          <w:trHeight w:val="288"/>
        </w:trPr>
        <w:tc>
          <w:tcPr>
            <w:tcW w:w="1702" w:type="dxa"/>
            <w:gridSpan w:val="2"/>
            <w:tcBorders>
              <w:top w:val="nil"/>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Iskola neve:</w:t>
            </w:r>
          </w:p>
        </w:tc>
        <w:tc>
          <w:tcPr>
            <w:tcW w:w="967"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 </w:t>
            </w:r>
          </w:p>
        </w:tc>
        <w:tc>
          <w:tcPr>
            <w:tcW w:w="12641" w:type="dxa"/>
            <w:gridSpan w:val="4"/>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b/>
                <w:bCs/>
                <w:color w:val="000000"/>
                <w:sz w:val="16"/>
                <w:szCs w:val="16"/>
                <w:lang w:eastAsia="hu-HU"/>
              </w:rPr>
            </w:pPr>
            <w:r w:rsidRPr="00F72F74">
              <w:rPr>
                <w:rFonts w:ascii="Arial" w:eastAsia="Times New Roman" w:hAnsi="Arial" w:cs="Arial"/>
                <w:b/>
                <w:bCs/>
                <w:color w:val="000000"/>
                <w:sz w:val="16"/>
                <w:szCs w:val="16"/>
                <w:lang w:eastAsia="hu-HU"/>
              </w:rPr>
              <w:t>Érdi Batthyány Sportiskola Általános Iskola</w:t>
            </w:r>
          </w:p>
        </w:tc>
      </w:tr>
      <w:tr w:rsidR="00F72F74" w:rsidRPr="00F72F74" w:rsidTr="00F72F74">
        <w:trPr>
          <w:trHeight w:val="288"/>
        </w:trPr>
        <w:tc>
          <w:tcPr>
            <w:tcW w:w="1702" w:type="dxa"/>
            <w:gridSpan w:val="2"/>
            <w:tcBorders>
              <w:top w:val="nil"/>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Iskola címe:</w:t>
            </w:r>
          </w:p>
        </w:tc>
        <w:tc>
          <w:tcPr>
            <w:tcW w:w="967"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 </w:t>
            </w:r>
          </w:p>
        </w:tc>
        <w:tc>
          <w:tcPr>
            <w:tcW w:w="12641" w:type="dxa"/>
            <w:gridSpan w:val="4"/>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2030 Érd, Fácán köz 1.</w:t>
            </w:r>
          </w:p>
        </w:tc>
      </w:tr>
      <w:tr w:rsidR="00F72F74" w:rsidRPr="00F72F74" w:rsidTr="00F72F74">
        <w:trPr>
          <w:trHeight w:val="322"/>
        </w:trPr>
        <w:tc>
          <w:tcPr>
            <w:tcW w:w="1702" w:type="dxa"/>
            <w:gridSpan w:val="2"/>
            <w:tcBorders>
              <w:top w:val="nil"/>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Tanfolyam neve:</w:t>
            </w:r>
          </w:p>
        </w:tc>
        <w:tc>
          <w:tcPr>
            <w:tcW w:w="967"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 </w:t>
            </w:r>
          </w:p>
        </w:tc>
        <w:tc>
          <w:tcPr>
            <w:tcW w:w="12641" w:type="dxa"/>
            <w:gridSpan w:val="4"/>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b/>
                <w:bCs/>
                <w:color w:val="000000"/>
                <w:sz w:val="16"/>
                <w:szCs w:val="16"/>
                <w:lang w:eastAsia="hu-HU"/>
              </w:rPr>
            </w:pPr>
            <w:r w:rsidRPr="00F72F74">
              <w:rPr>
                <w:rFonts w:ascii="Arial" w:eastAsia="Times New Roman" w:hAnsi="Arial" w:cs="Arial"/>
                <w:b/>
                <w:bCs/>
                <w:color w:val="000000"/>
                <w:sz w:val="16"/>
                <w:szCs w:val="16"/>
                <w:lang w:eastAsia="hu-HU"/>
              </w:rPr>
              <w:t>"Tehetséggondozás a mindennapokban és azon túl" A tehetség sokfélesége – Gyakorlattal egybekötött elméleti bevezetés</w:t>
            </w:r>
          </w:p>
        </w:tc>
      </w:tr>
      <w:tr w:rsidR="00F72F74" w:rsidRPr="00F72F74" w:rsidTr="00F72F74">
        <w:trPr>
          <w:trHeight w:val="288"/>
        </w:trPr>
        <w:tc>
          <w:tcPr>
            <w:tcW w:w="1702" w:type="dxa"/>
            <w:gridSpan w:val="2"/>
            <w:tcBorders>
              <w:top w:val="nil"/>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Időpontja:</w:t>
            </w:r>
          </w:p>
        </w:tc>
        <w:tc>
          <w:tcPr>
            <w:tcW w:w="967"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right"/>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2016.06.24</w:t>
            </w:r>
          </w:p>
        </w:tc>
        <w:tc>
          <w:tcPr>
            <w:tcW w:w="36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w:t>
            </w:r>
          </w:p>
        </w:tc>
        <w:tc>
          <w:tcPr>
            <w:tcW w:w="165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2016.07.12</w:t>
            </w:r>
          </w:p>
        </w:tc>
        <w:tc>
          <w:tcPr>
            <w:tcW w:w="3090" w:type="dxa"/>
            <w:tcBorders>
              <w:top w:val="nil"/>
              <w:left w:val="nil"/>
              <w:bottom w:val="nil"/>
              <w:right w:val="nil"/>
            </w:tcBorders>
            <w:shd w:val="clear" w:color="auto" w:fill="auto"/>
            <w:noWrap/>
            <w:vAlign w:val="bottom"/>
            <w:hideMark/>
          </w:tcPr>
          <w:p w:rsidR="00F72F74" w:rsidRPr="00F72F74" w:rsidRDefault="00F72F74" w:rsidP="00F72F74">
            <w:pPr>
              <w:spacing w:after="0" w:line="240" w:lineRule="auto"/>
              <w:rPr>
                <w:rFonts w:ascii="Calibri" w:eastAsia="Times New Roman" w:hAnsi="Calibri" w:cs="Times New Roman"/>
                <w:color w:val="000000"/>
                <w:lang w:eastAsia="hu-HU"/>
              </w:rPr>
            </w:pPr>
          </w:p>
        </w:tc>
        <w:tc>
          <w:tcPr>
            <w:tcW w:w="7541" w:type="dxa"/>
            <w:tcBorders>
              <w:top w:val="nil"/>
              <w:left w:val="nil"/>
              <w:bottom w:val="nil"/>
              <w:right w:val="single" w:sz="4" w:space="0" w:color="000000"/>
            </w:tcBorders>
            <w:shd w:val="clear" w:color="auto" w:fill="auto"/>
            <w:noWrap/>
            <w:vAlign w:val="bottom"/>
            <w:hideMark/>
          </w:tcPr>
          <w:p w:rsidR="00F72F74" w:rsidRPr="00F72F74" w:rsidRDefault="00F72F74" w:rsidP="00F72F74">
            <w:pPr>
              <w:spacing w:after="0" w:line="240" w:lineRule="auto"/>
              <w:rPr>
                <w:rFonts w:ascii="Calibri" w:eastAsia="Times New Roman" w:hAnsi="Calibri" w:cs="Times New Roman"/>
                <w:color w:val="000000"/>
                <w:lang w:eastAsia="hu-HU"/>
              </w:rPr>
            </w:pPr>
            <w:r w:rsidRPr="00F72F74">
              <w:rPr>
                <w:rFonts w:ascii="Calibri" w:eastAsia="Times New Roman" w:hAnsi="Calibri" w:cs="Times New Roman"/>
                <w:color w:val="000000"/>
                <w:lang w:eastAsia="hu-HU"/>
              </w:rPr>
              <w:t> </w:t>
            </w:r>
          </w:p>
        </w:tc>
      </w:tr>
      <w:tr w:rsidR="00F72F74" w:rsidRPr="00F72F74" w:rsidTr="00F72F74">
        <w:trPr>
          <w:trHeight w:val="288"/>
        </w:trPr>
        <w:tc>
          <w:tcPr>
            <w:tcW w:w="1702" w:type="dxa"/>
            <w:gridSpan w:val="2"/>
            <w:tcBorders>
              <w:top w:val="nil"/>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Oktató neve:</w:t>
            </w:r>
          </w:p>
        </w:tc>
        <w:tc>
          <w:tcPr>
            <w:tcW w:w="2977" w:type="dxa"/>
            <w:gridSpan w:val="3"/>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b/>
                <w:bCs/>
                <w:color w:val="000000"/>
                <w:sz w:val="16"/>
                <w:szCs w:val="16"/>
                <w:lang w:eastAsia="hu-HU"/>
              </w:rPr>
            </w:pPr>
            <w:bookmarkStart w:id="0" w:name="_GoBack"/>
            <w:bookmarkEnd w:id="0"/>
          </w:p>
        </w:tc>
        <w:tc>
          <w:tcPr>
            <w:tcW w:w="3090" w:type="dxa"/>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Átlag</w:t>
            </w:r>
          </w:p>
        </w:tc>
        <w:tc>
          <w:tcPr>
            <w:tcW w:w="7541" w:type="dxa"/>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w:t>
            </w:r>
          </w:p>
        </w:tc>
      </w:tr>
      <w:tr w:rsidR="00F72F74" w:rsidRPr="00F72F74" w:rsidTr="00F72F74">
        <w:trPr>
          <w:trHeight w:val="28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1. Mennyire elégedett az előadóval?</w:t>
            </w:r>
          </w:p>
        </w:tc>
        <w:tc>
          <w:tcPr>
            <w:tcW w:w="309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4,9</w:t>
            </w:r>
          </w:p>
        </w:tc>
        <w:tc>
          <w:tcPr>
            <w:tcW w:w="7541"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98%</w:t>
            </w:r>
          </w:p>
        </w:tc>
      </w:tr>
      <w:tr w:rsidR="00F72F74" w:rsidRPr="00F72F74" w:rsidTr="00F72F74">
        <w:trPr>
          <w:trHeight w:val="60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Észrevétel:</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(A téma iránt elkötelezett, ismeretei széleskörűek. A csoport munkáját folyamatosan követte a tanfolyam során. A résztvevők számára elérhető volt.) (Rendkívül segítőkész, felkészült előadó.) (Elégedett voltam, az előadó jól képzett, segítőkész és inspiráló volt) (Rendkívül segítőkész, felkészü</w:t>
            </w:r>
            <w:r>
              <w:rPr>
                <w:rFonts w:ascii="Arial" w:eastAsia="Times New Roman" w:hAnsi="Arial" w:cs="Arial"/>
                <w:color w:val="000000"/>
                <w:sz w:val="16"/>
                <w:szCs w:val="16"/>
                <w:lang w:eastAsia="hu-HU"/>
              </w:rPr>
              <w:t xml:space="preserve">lt előadó) (Figyelte folyamatosan </w:t>
            </w:r>
            <w:r w:rsidRPr="00F72F74">
              <w:rPr>
                <w:rFonts w:ascii="Arial" w:eastAsia="Times New Roman" w:hAnsi="Arial" w:cs="Arial"/>
                <w:color w:val="000000"/>
                <w:sz w:val="16"/>
                <w:szCs w:val="16"/>
                <w:lang w:eastAsia="hu-HU"/>
              </w:rPr>
              <w:t>az itt folyó munkát. Ha el-vagy megakadtunk, segített minket.)</w:t>
            </w:r>
          </w:p>
        </w:tc>
      </w:tr>
      <w:tr w:rsidR="00F72F74" w:rsidRPr="00F72F74" w:rsidTr="00F72F74">
        <w:trPr>
          <w:trHeight w:val="28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2. Mennyire volt elégedett a szervezéssel, tárgyi feltételekkel?</w:t>
            </w:r>
          </w:p>
        </w:tc>
        <w:tc>
          <w:tcPr>
            <w:tcW w:w="309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4,8</w:t>
            </w:r>
          </w:p>
        </w:tc>
        <w:tc>
          <w:tcPr>
            <w:tcW w:w="7541"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96%</w:t>
            </w:r>
          </w:p>
        </w:tc>
      </w:tr>
      <w:tr w:rsidR="00F72F74" w:rsidRPr="00F72F74" w:rsidTr="00F72F74">
        <w:trPr>
          <w:trHeight w:val="28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3. Mennyire volt elégedett az oktatott tananyaggal?</w:t>
            </w:r>
          </w:p>
        </w:tc>
        <w:tc>
          <w:tcPr>
            <w:tcW w:w="309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4,8</w:t>
            </w:r>
          </w:p>
        </w:tc>
        <w:tc>
          <w:tcPr>
            <w:tcW w:w="7541"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96%</w:t>
            </w:r>
          </w:p>
        </w:tc>
      </w:tr>
      <w:tr w:rsidR="00F72F74" w:rsidRPr="00F72F74" w:rsidTr="00F72F74">
        <w:trPr>
          <w:trHeight w:val="28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4. Mennyire voltak megfelelőek az alkalmazott oktatási módszerek?</w:t>
            </w:r>
          </w:p>
        </w:tc>
        <w:tc>
          <w:tcPr>
            <w:tcW w:w="309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4,8</w:t>
            </w:r>
          </w:p>
        </w:tc>
        <w:tc>
          <w:tcPr>
            <w:tcW w:w="7541"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96%</w:t>
            </w:r>
          </w:p>
        </w:tc>
      </w:tr>
      <w:tr w:rsidR="00F72F74" w:rsidRPr="00F72F74" w:rsidTr="00F72F74">
        <w:trPr>
          <w:trHeight w:val="40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5. Teljesíthetők voltak-e a továbbképzésen támasztott követelmények?</w:t>
            </w:r>
          </w:p>
        </w:tc>
        <w:tc>
          <w:tcPr>
            <w:tcW w:w="309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4,9</w:t>
            </w:r>
          </w:p>
        </w:tc>
        <w:tc>
          <w:tcPr>
            <w:tcW w:w="7541"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98%</w:t>
            </w:r>
          </w:p>
        </w:tc>
      </w:tr>
      <w:tr w:rsidR="00F72F74" w:rsidRPr="00F72F74" w:rsidTr="00F72F74">
        <w:trPr>
          <w:trHeight w:val="28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6. Megfelelő volt-e az ismeretek ellenőrzésének módja?</w:t>
            </w:r>
          </w:p>
        </w:tc>
        <w:tc>
          <w:tcPr>
            <w:tcW w:w="3090"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4,8</w:t>
            </w:r>
          </w:p>
        </w:tc>
        <w:tc>
          <w:tcPr>
            <w:tcW w:w="7541" w:type="dxa"/>
            <w:tcBorders>
              <w:top w:val="nil"/>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96%</w:t>
            </w:r>
          </w:p>
        </w:tc>
      </w:tr>
      <w:tr w:rsidR="00F72F74" w:rsidRPr="00F72F74" w:rsidTr="00F72F74">
        <w:trPr>
          <w:trHeight w:val="414"/>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Melyik téma volt felesleges?</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(nem volt ilyen) (Nem találtam ilyet.) (Nem volt felesleges téma.) (Egyik sem.) (Nem találkoztam ilyennel) (Tehetsé</w:t>
            </w:r>
            <w:r>
              <w:rPr>
                <w:rFonts w:ascii="Arial" w:eastAsia="Times New Roman" w:hAnsi="Arial" w:cs="Arial"/>
                <w:color w:val="000000"/>
                <w:sz w:val="16"/>
                <w:szCs w:val="16"/>
                <w:lang w:eastAsia="hu-HU"/>
              </w:rPr>
              <w:t>gkutatás a XX. század elején) (Nem találkoztam ilyennel)</w:t>
            </w:r>
            <w:r w:rsidRPr="00F72F74">
              <w:rPr>
                <w:rFonts w:ascii="Arial" w:eastAsia="Times New Roman" w:hAnsi="Arial" w:cs="Arial"/>
                <w:color w:val="000000"/>
                <w:sz w:val="16"/>
                <w:szCs w:val="16"/>
                <w:lang w:eastAsia="hu-HU"/>
              </w:rPr>
              <w:t xml:space="preserve"> (Első </w:t>
            </w:r>
            <w:proofErr w:type="spellStart"/>
            <w:r>
              <w:rPr>
                <w:rFonts w:ascii="Arial" w:eastAsia="Times New Roman" w:hAnsi="Arial" w:cs="Arial"/>
                <w:color w:val="000000"/>
                <w:sz w:val="16"/>
                <w:szCs w:val="16"/>
                <w:lang w:eastAsia="hu-HU"/>
              </w:rPr>
              <w:t>webinárium</w:t>
            </w:r>
            <w:proofErr w:type="spellEnd"/>
            <w:r>
              <w:rPr>
                <w:rFonts w:ascii="Arial" w:eastAsia="Times New Roman" w:hAnsi="Arial" w:cs="Arial"/>
                <w:color w:val="000000"/>
                <w:sz w:val="16"/>
                <w:szCs w:val="16"/>
                <w:lang w:eastAsia="hu-HU"/>
              </w:rPr>
              <w:t xml:space="preserve"> n</w:t>
            </w:r>
            <w:r w:rsidRPr="00F72F74">
              <w:rPr>
                <w:rFonts w:ascii="Arial" w:eastAsia="Times New Roman" w:hAnsi="Arial" w:cs="Arial"/>
                <w:color w:val="000000"/>
                <w:sz w:val="16"/>
                <w:szCs w:val="16"/>
                <w:lang w:eastAsia="hu-HU"/>
              </w:rPr>
              <w:t>em volt elérhető) (tehetségkutatás</w:t>
            </w:r>
            <w:r>
              <w:rPr>
                <w:rFonts w:ascii="Arial" w:eastAsia="Times New Roman" w:hAnsi="Arial" w:cs="Arial"/>
                <w:color w:val="000000"/>
                <w:sz w:val="16"/>
                <w:szCs w:val="16"/>
                <w:lang w:eastAsia="hu-HU"/>
              </w:rPr>
              <w:t xml:space="preserve"> </w:t>
            </w:r>
            <w:r w:rsidRPr="00F72F74">
              <w:rPr>
                <w:rFonts w:ascii="Arial" w:eastAsia="Times New Roman" w:hAnsi="Arial" w:cs="Arial"/>
                <w:color w:val="000000"/>
                <w:sz w:val="16"/>
                <w:szCs w:val="16"/>
                <w:lang w:eastAsia="hu-HU"/>
              </w:rPr>
              <w:t xml:space="preserve">az USA - </w:t>
            </w:r>
            <w:proofErr w:type="spellStart"/>
            <w:r w:rsidRPr="00F72F74">
              <w:rPr>
                <w:rFonts w:ascii="Arial" w:eastAsia="Times New Roman" w:hAnsi="Arial" w:cs="Arial"/>
                <w:color w:val="000000"/>
                <w:sz w:val="16"/>
                <w:szCs w:val="16"/>
                <w:lang w:eastAsia="hu-HU"/>
              </w:rPr>
              <w:t>ban</w:t>
            </w:r>
            <w:proofErr w:type="spellEnd"/>
            <w:r w:rsidRPr="00F72F74">
              <w:rPr>
                <w:rFonts w:ascii="Arial" w:eastAsia="Times New Roman" w:hAnsi="Arial" w:cs="Arial"/>
                <w:color w:val="000000"/>
                <w:sz w:val="16"/>
                <w:szCs w:val="16"/>
                <w:lang w:eastAsia="hu-HU"/>
              </w:rPr>
              <w:t>) (Mindegyik hasznos volt.)</w:t>
            </w:r>
          </w:p>
        </w:tc>
      </w:tr>
      <w:tr w:rsidR="00F72F74" w:rsidRPr="00F72F74" w:rsidTr="00F72F74">
        <w:trPr>
          <w:trHeight w:val="553"/>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Melyik téma volt a legérdekesebb?</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 xml:space="preserve">(Valamennyi. Velem többször előfordult, hogy tovább kutattam egy-egy ismeret után az interneten) (Ken Robinson előadása) (A két </w:t>
            </w:r>
            <w:proofErr w:type="gramStart"/>
            <w:r w:rsidRPr="00F72F74">
              <w:rPr>
                <w:rFonts w:ascii="Arial" w:eastAsia="Times New Roman" w:hAnsi="Arial" w:cs="Arial"/>
                <w:color w:val="000000"/>
                <w:sz w:val="16"/>
                <w:szCs w:val="16"/>
                <w:lang w:eastAsia="hu-HU"/>
              </w:rPr>
              <w:t>videó )</w:t>
            </w:r>
            <w:proofErr w:type="gramEnd"/>
            <w:r w:rsidRPr="00F72F74">
              <w:rPr>
                <w:rFonts w:ascii="Arial" w:eastAsia="Times New Roman" w:hAnsi="Arial" w:cs="Arial"/>
                <w:color w:val="000000"/>
                <w:sz w:val="16"/>
                <w:szCs w:val="16"/>
                <w:lang w:eastAsia="hu-HU"/>
              </w:rPr>
              <w:t xml:space="preserve"> (Gardner tehetség típusai.) (Ken Robinson előadása) (</w:t>
            </w:r>
            <w:proofErr w:type="spellStart"/>
            <w:r w:rsidRPr="00F72F74">
              <w:rPr>
                <w:rFonts w:ascii="Arial" w:eastAsia="Times New Roman" w:hAnsi="Arial" w:cs="Arial"/>
                <w:color w:val="000000"/>
                <w:sz w:val="16"/>
                <w:szCs w:val="16"/>
                <w:lang w:eastAsia="hu-HU"/>
              </w:rPr>
              <w:t>Gyarmathy</w:t>
            </w:r>
            <w:proofErr w:type="spellEnd"/>
            <w:r w:rsidRPr="00F72F74">
              <w:rPr>
                <w:rFonts w:ascii="Arial" w:eastAsia="Times New Roman" w:hAnsi="Arial" w:cs="Arial"/>
                <w:color w:val="000000"/>
                <w:sz w:val="16"/>
                <w:szCs w:val="16"/>
                <w:lang w:eastAsia="hu-HU"/>
              </w:rPr>
              <w:t xml:space="preserve"> Éva ír</w:t>
            </w:r>
            <w:r>
              <w:rPr>
                <w:rFonts w:ascii="Arial" w:eastAsia="Times New Roman" w:hAnsi="Arial" w:cs="Arial"/>
                <w:color w:val="000000"/>
                <w:sz w:val="16"/>
                <w:szCs w:val="16"/>
                <w:lang w:eastAsia="hu-HU"/>
              </w:rPr>
              <w:t>ásai) ((Ken Robinson előadása</w:t>
            </w:r>
            <w:proofErr w:type="gramStart"/>
            <w:r>
              <w:rPr>
                <w:rFonts w:ascii="Arial" w:eastAsia="Times New Roman" w:hAnsi="Arial" w:cs="Arial"/>
                <w:color w:val="000000"/>
                <w:sz w:val="16"/>
                <w:szCs w:val="16"/>
                <w:lang w:eastAsia="hu-HU"/>
              </w:rPr>
              <w:t xml:space="preserve">) </w:t>
            </w:r>
            <w:r w:rsidRPr="00F72F74">
              <w:rPr>
                <w:rFonts w:ascii="Arial" w:eastAsia="Times New Roman" w:hAnsi="Arial" w:cs="Arial"/>
                <w:color w:val="000000"/>
                <w:sz w:val="16"/>
                <w:szCs w:val="16"/>
                <w:lang w:eastAsia="hu-HU"/>
              </w:rPr>
              <w:t xml:space="preserve"> (</w:t>
            </w:r>
            <w:proofErr w:type="gramEnd"/>
            <w:r w:rsidRPr="00F72F74">
              <w:rPr>
                <w:rFonts w:ascii="Arial" w:eastAsia="Times New Roman" w:hAnsi="Arial" w:cs="Arial"/>
                <w:color w:val="000000"/>
                <w:sz w:val="16"/>
                <w:szCs w:val="16"/>
                <w:lang w:eastAsia="hu-HU"/>
              </w:rPr>
              <w:t>Ken Robinson előadása) (Ken Robinson előadása) (A magyar tehetséggondozás kiemelkedő alakjai.)</w:t>
            </w:r>
          </w:p>
        </w:tc>
      </w:tr>
      <w:tr w:rsidR="00F72F74" w:rsidRPr="00F72F74" w:rsidTr="00F72F74">
        <w:trPr>
          <w:trHeight w:val="561"/>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Melyik téma volt a leghasznosabb?</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(Nem tudnék választani, nekem mind hasznos volt. ) (A tehetséges gyermek személyiségjegyei, jellemző tulajdonságai) (A két videó) (Gondolat térkép) (A tehetséges gyermek személyiségjegyei, jellemző tulajdonságai) (gondolati térkép készítő) ((A tehetséges gyermek személyiségje</w:t>
            </w:r>
            <w:r>
              <w:rPr>
                <w:rFonts w:ascii="Arial" w:eastAsia="Times New Roman" w:hAnsi="Arial" w:cs="Arial"/>
                <w:color w:val="000000"/>
                <w:sz w:val="16"/>
                <w:szCs w:val="16"/>
                <w:lang w:eastAsia="hu-HU"/>
              </w:rPr>
              <w:t xml:space="preserve">gyei, jellemző tulajdonságai) </w:t>
            </w:r>
            <w:r w:rsidRPr="00F72F74">
              <w:rPr>
                <w:rFonts w:ascii="Arial" w:eastAsia="Times New Roman" w:hAnsi="Arial" w:cs="Arial"/>
                <w:color w:val="000000"/>
                <w:sz w:val="16"/>
                <w:szCs w:val="16"/>
                <w:lang w:eastAsia="hu-HU"/>
              </w:rPr>
              <w:t>(Hejőkeresztúri modell) (kompetenciamérés feldolgozása) (A tehetséges gyermekekre jellemző tulajdonságok.)</w:t>
            </w:r>
          </w:p>
        </w:tc>
      </w:tr>
      <w:tr w:rsidR="00F72F74" w:rsidRPr="00F72F74" w:rsidTr="00F72F74">
        <w:trPr>
          <w:trHeight w:val="553"/>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Melyik téma volt a legújabb?</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(Alulteljesítő tehetségek) (</w:t>
            </w:r>
            <w:proofErr w:type="spellStart"/>
            <w:r w:rsidRPr="00F72F74">
              <w:rPr>
                <w:rFonts w:ascii="Arial" w:eastAsia="Times New Roman" w:hAnsi="Arial" w:cs="Arial"/>
                <w:color w:val="000000"/>
                <w:sz w:val="16"/>
                <w:szCs w:val="16"/>
                <w:lang w:eastAsia="hu-HU"/>
              </w:rPr>
              <w:t>Czeglédy</w:t>
            </w:r>
            <w:proofErr w:type="spellEnd"/>
            <w:r w:rsidRPr="00F72F74">
              <w:rPr>
                <w:rFonts w:ascii="Arial" w:eastAsia="Times New Roman" w:hAnsi="Arial" w:cs="Arial"/>
                <w:color w:val="000000"/>
                <w:sz w:val="16"/>
                <w:szCs w:val="16"/>
                <w:lang w:eastAsia="hu-HU"/>
              </w:rPr>
              <w:t xml:space="preserve"> (2007) matematikai feladatának elemzése a tehetségek ismérveinek tükrében) (Gondolattérkép készítése) (Ken Robinson előadása.) (</w:t>
            </w:r>
            <w:proofErr w:type="spellStart"/>
            <w:r w:rsidRPr="00F72F74">
              <w:rPr>
                <w:rFonts w:ascii="Arial" w:eastAsia="Times New Roman" w:hAnsi="Arial" w:cs="Arial"/>
                <w:color w:val="000000"/>
                <w:sz w:val="16"/>
                <w:szCs w:val="16"/>
                <w:lang w:eastAsia="hu-HU"/>
              </w:rPr>
              <w:t>Czeglédy</w:t>
            </w:r>
            <w:proofErr w:type="spellEnd"/>
            <w:r w:rsidRPr="00F72F74">
              <w:rPr>
                <w:rFonts w:ascii="Arial" w:eastAsia="Times New Roman" w:hAnsi="Arial" w:cs="Arial"/>
                <w:color w:val="000000"/>
                <w:sz w:val="16"/>
                <w:szCs w:val="16"/>
                <w:lang w:eastAsia="hu-HU"/>
              </w:rPr>
              <w:t xml:space="preserve"> (2007) matematikai feladatának elemzése a tehetségek ismérveinek tükrében) (</w:t>
            </w:r>
            <w:proofErr w:type="spellStart"/>
            <w:r w:rsidRPr="00F72F74">
              <w:rPr>
                <w:rFonts w:ascii="Arial" w:eastAsia="Times New Roman" w:hAnsi="Arial" w:cs="Arial"/>
                <w:color w:val="000000"/>
                <w:sz w:val="16"/>
                <w:szCs w:val="16"/>
                <w:lang w:eastAsia="hu-HU"/>
              </w:rPr>
              <w:t>Czeglédy</w:t>
            </w:r>
            <w:proofErr w:type="spellEnd"/>
            <w:r w:rsidRPr="00F72F74">
              <w:rPr>
                <w:rFonts w:ascii="Arial" w:eastAsia="Times New Roman" w:hAnsi="Arial" w:cs="Arial"/>
                <w:color w:val="000000"/>
                <w:sz w:val="16"/>
                <w:szCs w:val="16"/>
                <w:lang w:eastAsia="hu-HU"/>
              </w:rPr>
              <w:t xml:space="preserve"> (2007) matematikai feladatának elemzése a tehetségek ismérveinek tükrében)) (</w:t>
            </w:r>
            <w:proofErr w:type="spellStart"/>
            <w:r w:rsidRPr="00F72F74">
              <w:rPr>
                <w:rFonts w:ascii="Arial" w:eastAsia="Times New Roman" w:hAnsi="Arial" w:cs="Arial"/>
                <w:color w:val="000000"/>
                <w:sz w:val="16"/>
                <w:szCs w:val="16"/>
                <w:lang w:eastAsia="hu-HU"/>
              </w:rPr>
              <w:t>Pszichometriai</w:t>
            </w:r>
            <w:proofErr w:type="spellEnd"/>
            <w:r w:rsidRPr="00F72F74">
              <w:rPr>
                <w:rFonts w:ascii="Arial" w:eastAsia="Times New Roman" w:hAnsi="Arial" w:cs="Arial"/>
                <w:color w:val="000000"/>
                <w:sz w:val="16"/>
                <w:szCs w:val="16"/>
                <w:lang w:eastAsia="hu-HU"/>
              </w:rPr>
              <w:t xml:space="preserve"> vizsgálatok) (</w:t>
            </w:r>
            <w:proofErr w:type="spellStart"/>
            <w:r w:rsidRPr="00F72F74">
              <w:rPr>
                <w:rFonts w:ascii="Arial" w:eastAsia="Times New Roman" w:hAnsi="Arial" w:cs="Arial"/>
                <w:color w:val="000000"/>
                <w:sz w:val="16"/>
                <w:szCs w:val="16"/>
                <w:lang w:eastAsia="hu-HU"/>
              </w:rPr>
              <w:t>ördögikör</w:t>
            </w:r>
            <w:proofErr w:type="spellEnd"/>
            <w:r w:rsidRPr="00F72F74">
              <w:rPr>
                <w:rFonts w:ascii="Arial" w:eastAsia="Times New Roman" w:hAnsi="Arial" w:cs="Arial"/>
                <w:color w:val="000000"/>
                <w:sz w:val="16"/>
                <w:szCs w:val="16"/>
                <w:lang w:eastAsia="hu-HU"/>
              </w:rPr>
              <w:t>) (Ken Robinson előadása.)</w:t>
            </w:r>
          </w:p>
        </w:tc>
      </w:tr>
      <w:tr w:rsidR="00F72F74" w:rsidRPr="00F72F74" w:rsidTr="00F72F74">
        <w:trPr>
          <w:trHeight w:val="63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8. Milyen témát hiányolt a tematikából?</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(Úgy tudom, ez a tanfolyam az első elem a képzésből. Szerintem ebbe nem fért volna több, mert akkor rövidebben, talán felületesebben ismertük volna meg a tananyagot) (Nem hiányo</w:t>
            </w:r>
            <w:r>
              <w:rPr>
                <w:rFonts w:ascii="Arial" w:eastAsia="Times New Roman" w:hAnsi="Arial" w:cs="Arial"/>
                <w:color w:val="000000"/>
                <w:sz w:val="16"/>
                <w:szCs w:val="16"/>
                <w:lang w:eastAsia="hu-HU"/>
              </w:rPr>
              <w:t xml:space="preserve">ltam semmit, ez így volt teljes </w:t>
            </w:r>
            <w:r w:rsidRPr="00F72F74">
              <w:rPr>
                <w:rFonts w:ascii="Arial" w:eastAsia="Times New Roman" w:hAnsi="Arial" w:cs="Arial"/>
                <w:color w:val="000000"/>
                <w:sz w:val="16"/>
                <w:szCs w:val="16"/>
                <w:lang w:eastAsia="hu-HU"/>
              </w:rPr>
              <w:t>30 órába nem lehet többet belesűríteni.) (Semmi hiányérzetem nincs.) (Nem hiányoltam semmit.) (Nem hiányoltam semmit, ez így volt teljes.30 órába nem leh</w:t>
            </w:r>
            <w:r>
              <w:rPr>
                <w:rFonts w:ascii="Arial" w:eastAsia="Times New Roman" w:hAnsi="Arial" w:cs="Arial"/>
                <w:color w:val="000000"/>
                <w:sz w:val="16"/>
                <w:szCs w:val="16"/>
                <w:lang w:eastAsia="hu-HU"/>
              </w:rPr>
              <w:t xml:space="preserve">et többet belesűríteni.) </w:t>
            </w:r>
            <w:r w:rsidRPr="00F72F74">
              <w:rPr>
                <w:rFonts w:ascii="Arial" w:eastAsia="Times New Roman" w:hAnsi="Arial" w:cs="Arial"/>
                <w:color w:val="000000"/>
                <w:sz w:val="16"/>
                <w:szCs w:val="16"/>
                <w:lang w:eastAsia="hu-HU"/>
              </w:rPr>
              <w:t xml:space="preserve"> (Nem volt ilyen) (a tehetségek ellátásának módjai) (Szerintem a tematika komplex volt.)</w:t>
            </w:r>
          </w:p>
        </w:tc>
      </w:tr>
      <w:tr w:rsidR="00F72F74" w:rsidRPr="00F72F74" w:rsidTr="00F72F74">
        <w:trPr>
          <w:trHeight w:val="1112"/>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9. Ön szerint a tanfolyam elérte-e a célját?</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(Igen. Nálam biztos, igaz én alapvetően nyitott vagyok a tehetséggondozásra, engem a különleges bánásmódot igénylő gyerekek közül ez izgat leginkább.) (Igen, hiszen a mindennapi munkámban tudom hasznosítani az itt tanultakat.) (Igen, tanulságos és hasznos volt.) (Szerintem igen.) (</w:t>
            </w:r>
            <w:proofErr w:type="spellStart"/>
            <w:r w:rsidRPr="00F72F74">
              <w:rPr>
                <w:rFonts w:ascii="Arial" w:eastAsia="Times New Roman" w:hAnsi="Arial" w:cs="Arial"/>
                <w:color w:val="000000"/>
                <w:sz w:val="16"/>
                <w:szCs w:val="16"/>
                <w:lang w:eastAsia="hu-HU"/>
              </w:rPr>
              <w:t>Igen</w:t>
            </w:r>
            <w:proofErr w:type="spellEnd"/>
            <w:r w:rsidRPr="00F72F74">
              <w:rPr>
                <w:rFonts w:ascii="Arial" w:eastAsia="Times New Roman" w:hAnsi="Arial" w:cs="Arial"/>
                <w:color w:val="000000"/>
                <w:sz w:val="16"/>
                <w:szCs w:val="16"/>
                <w:lang w:eastAsia="hu-HU"/>
              </w:rPr>
              <w:t>, hiszen a mindennapi munkámban tudom hasznosít</w:t>
            </w:r>
            <w:r>
              <w:rPr>
                <w:rFonts w:ascii="Arial" w:eastAsia="Times New Roman" w:hAnsi="Arial" w:cs="Arial"/>
                <w:color w:val="000000"/>
                <w:sz w:val="16"/>
                <w:szCs w:val="16"/>
                <w:lang w:eastAsia="hu-HU"/>
              </w:rPr>
              <w:t>ani az itt tanultakat.) (igen</w:t>
            </w:r>
            <w:proofErr w:type="gramStart"/>
            <w:r>
              <w:rPr>
                <w:rFonts w:ascii="Arial" w:eastAsia="Times New Roman" w:hAnsi="Arial" w:cs="Arial"/>
                <w:color w:val="000000"/>
                <w:sz w:val="16"/>
                <w:szCs w:val="16"/>
                <w:lang w:eastAsia="hu-HU"/>
              </w:rPr>
              <w:t xml:space="preserve">)  </w:t>
            </w:r>
            <w:r w:rsidRPr="00F72F74">
              <w:rPr>
                <w:rFonts w:ascii="Arial" w:eastAsia="Times New Roman" w:hAnsi="Arial" w:cs="Arial"/>
                <w:color w:val="000000"/>
                <w:sz w:val="16"/>
                <w:szCs w:val="16"/>
                <w:lang w:eastAsia="hu-HU"/>
              </w:rPr>
              <w:t>(</w:t>
            </w:r>
            <w:proofErr w:type="spellStart"/>
            <w:proofErr w:type="gramEnd"/>
            <w:r w:rsidRPr="00F72F74">
              <w:rPr>
                <w:rFonts w:ascii="Arial" w:eastAsia="Times New Roman" w:hAnsi="Arial" w:cs="Arial"/>
                <w:color w:val="000000"/>
                <w:sz w:val="16"/>
                <w:szCs w:val="16"/>
                <w:lang w:eastAsia="hu-HU"/>
              </w:rPr>
              <w:t>Igen</w:t>
            </w:r>
            <w:proofErr w:type="spellEnd"/>
            <w:r w:rsidRPr="00F72F74">
              <w:rPr>
                <w:rFonts w:ascii="Arial" w:eastAsia="Times New Roman" w:hAnsi="Arial" w:cs="Arial"/>
                <w:color w:val="000000"/>
                <w:sz w:val="16"/>
                <w:szCs w:val="16"/>
                <w:lang w:eastAsia="hu-HU"/>
              </w:rPr>
              <w:t>, hiszen a mindennapi munkámban tudom h</w:t>
            </w:r>
            <w:r>
              <w:rPr>
                <w:rFonts w:ascii="Arial" w:eastAsia="Times New Roman" w:hAnsi="Arial" w:cs="Arial"/>
                <w:color w:val="000000"/>
                <w:sz w:val="16"/>
                <w:szCs w:val="16"/>
                <w:lang w:eastAsia="hu-HU"/>
              </w:rPr>
              <w:t>asznosítani az itt tanultakat.)</w:t>
            </w:r>
            <w:r w:rsidRPr="00F72F74">
              <w:rPr>
                <w:rFonts w:ascii="Arial" w:eastAsia="Times New Roman" w:hAnsi="Arial" w:cs="Arial"/>
                <w:color w:val="000000"/>
                <w:sz w:val="16"/>
                <w:szCs w:val="16"/>
                <w:lang w:eastAsia="hu-HU"/>
              </w:rPr>
              <w:t xml:space="preserve"> (Igen, mindenképpen. Azt itt megszerzett tudással a gyakorlatban sokkal tudatosabban gondozhatjuk a tehetségeket.) (A sokféle típus felismerésében elérte a célját, de tehetséggondozásról nem volt szó csak a</w:t>
            </w:r>
            <w:r>
              <w:rPr>
                <w:rFonts w:ascii="Arial" w:eastAsia="Times New Roman" w:hAnsi="Arial" w:cs="Arial"/>
                <w:color w:val="000000"/>
                <w:sz w:val="16"/>
                <w:szCs w:val="16"/>
                <w:lang w:eastAsia="hu-HU"/>
              </w:rPr>
              <w:t xml:space="preserve"> </w:t>
            </w:r>
            <w:r w:rsidRPr="00F72F74">
              <w:rPr>
                <w:rFonts w:ascii="Arial" w:eastAsia="Times New Roman" w:hAnsi="Arial" w:cs="Arial"/>
                <w:color w:val="000000"/>
                <w:sz w:val="16"/>
                <w:szCs w:val="16"/>
                <w:lang w:eastAsia="hu-HU"/>
              </w:rPr>
              <w:t>felismerésükről. Azt, hogy ezeket hogyan lehet ellátni, gondozni, arról nem nagyon kaptam segítséget.) (Igen.)</w:t>
            </w:r>
          </w:p>
        </w:tc>
      </w:tr>
      <w:tr w:rsidR="00F72F74" w:rsidRPr="00F72F74" w:rsidTr="00F72F74">
        <w:trPr>
          <w:trHeight w:val="72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10. Egyéb észrevétel, javaslat a tanfolyamszervezőnek:</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(Az önismereti és az elégedettségi teszt értékelése nem korrekt. Célszerű lenne a képzés felénél egy újabb kontaktnapot beiktatni. Itt lehetne véleményeket, gyakorlati tapasztalatokat megosztani a tanul témákkal kapcsolatban. A beadandó munkákat az e) (A tanfolyam végén is jó lenne egy találkozó.) (Gyakorlatra is szükség lenne.) (A tanfolyam végén is jó lenne egy találkozó.) ((A tanfolyam végén is jó lenne egy találkozó.)) (Engem kifejezetten inspirált volna, ha a feladatok pontozása folyamatosan történt volna. Láttam volna, hol tartok %-ban.) (Nincs.)</w:t>
            </w:r>
          </w:p>
        </w:tc>
      </w:tr>
      <w:tr w:rsidR="00F72F74" w:rsidRPr="00F72F74" w:rsidTr="00F72F74">
        <w:trPr>
          <w:trHeight w:val="288"/>
        </w:trPr>
        <w:tc>
          <w:tcPr>
            <w:tcW w:w="146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Válaszolt:</w:t>
            </w:r>
          </w:p>
        </w:tc>
        <w:tc>
          <w:tcPr>
            <w:tcW w:w="1200"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10 fő</w:t>
            </w:r>
          </w:p>
        </w:tc>
        <w:tc>
          <w:tcPr>
            <w:tcW w:w="360" w:type="dxa"/>
            <w:tcBorders>
              <w:top w:val="nil"/>
              <w:left w:val="nil"/>
              <w:bottom w:val="nil"/>
              <w:right w:val="nil"/>
            </w:tcBorders>
            <w:shd w:val="clear" w:color="auto" w:fill="auto"/>
            <w:noWrap/>
            <w:vAlign w:val="bottom"/>
            <w:hideMark/>
          </w:tcPr>
          <w:p w:rsidR="00F72F74" w:rsidRPr="00F72F74" w:rsidRDefault="00F72F74" w:rsidP="00F72F74">
            <w:pPr>
              <w:spacing w:after="0" w:line="240" w:lineRule="auto"/>
              <w:rPr>
                <w:rFonts w:ascii="Calibri" w:eastAsia="Times New Roman" w:hAnsi="Calibri" w:cs="Times New Roman"/>
                <w:color w:val="000000"/>
                <w:lang w:eastAsia="hu-HU"/>
              </w:rPr>
            </w:pPr>
          </w:p>
        </w:tc>
        <w:tc>
          <w:tcPr>
            <w:tcW w:w="1650" w:type="dxa"/>
            <w:tcBorders>
              <w:top w:val="nil"/>
              <w:left w:val="nil"/>
              <w:bottom w:val="nil"/>
              <w:right w:val="nil"/>
            </w:tcBorders>
            <w:shd w:val="clear" w:color="auto" w:fill="auto"/>
            <w:noWrap/>
            <w:vAlign w:val="bottom"/>
            <w:hideMark/>
          </w:tcPr>
          <w:p w:rsidR="00F72F74" w:rsidRPr="00F72F74" w:rsidRDefault="00F72F74" w:rsidP="00F72F74">
            <w:pPr>
              <w:spacing w:after="0" w:line="240" w:lineRule="auto"/>
              <w:rPr>
                <w:rFonts w:ascii="Calibri" w:eastAsia="Times New Roman" w:hAnsi="Calibri" w:cs="Times New Roman"/>
                <w:color w:val="000000"/>
                <w:lang w:eastAsia="hu-HU"/>
              </w:rPr>
            </w:pPr>
          </w:p>
        </w:tc>
        <w:tc>
          <w:tcPr>
            <w:tcW w:w="3090" w:type="dxa"/>
            <w:tcBorders>
              <w:top w:val="nil"/>
              <w:left w:val="nil"/>
              <w:bottom w:val="nil"/>
              <w:right w:val="nil"/>
            </w:tcBorders>
            <w:shd w:val="clear" w:color="auto" w:fill="auto"/>
            <w:noWrap/>
            <w:vAlign w:val="bottom"/>
            <w:hideMark/>
          </w:tcPr>
          <w:p w:rsidR="00F72F74" w:rsidRPr="00F72F74" w:rsidRDefault="00F72F74" w:rsidP="00F72F74">
            <w:pPr>
              <w:spacing w:after="0" w:line="240" w:lineRule="auto"/>
              <w:rPr>
                <w:rFonts w:ascii="Calibri" w:eastAsia="Times New Roman" w:hAnsi="Calibri" w:cs="Times New Roman"/>
                <w:color w:val="000000"/>
                <w:lang w:eastAsia="hu-HU"/>
              </w:rPr>
            </w:pPr>
          </w:p>
        </w:tc>
        <w:tc>
          <w:tcPr>
            <w:tcW w:w="7541" w:type="dxa"/>
            <w:tcBorders>
              <w:top w:val="nil"/>
              <w:left w:val="nil"/>
              <w:bottom w:val="nil"/>
              <w:right w:val="single" w:sz="4" w:space="0" w:color="000000"/>
            </w:tcBorders>
            <w:shd w:val="clear" w:color="auto" w:fill="auto"/>
            <w:noWrap/>
            <w:vAlign w:val="bottom"/>
            <w:hideMark/>
          </w:tcPr>
          <w:p w:rsidR="00F72F74" w:rsidRPr="00F72F74" w:rsidRDefault="00F72F74" w:rsidP="00F72F74">
            <w:pPr>
              <w:spacing w:after="0" w:line="240" w:lineRule="auto"/>
              <w:rPr>
                <w:rFonts w:ascii="Calibri" w:eastAsia="Times New Roman" w:hAnsi="Calibri" w:cs="Times New Roman"/>
                <w:color w:val="000000"/>
                <w:lang w:eastAsia="hu-HU"/>
              </w:rPr>
            </w:pPr>
            <w:r w:rsidRPr="00F72F74">
              <w:rPr>
                <w:rFonts w:ascii="Calibri" w:eastAsia="Times New Roman" w:hAnsi="Calibri" w:cs="Times New Roman"/>
                <w:color w:val="000000"/>
                <w:lang w:eastAsia="hu-HU"/>
              </w:rPr>
              <w:t> </w:t>
            </w:r>
          </w:p>
        </w:tc>
      </w:tr>
      <w:tr w:rsidR="00F72F74" w:rsidRPr="00F72F74" w:rsidTr="00F72F74">
        <w:trPr>
          <w:trHeight w:val="28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 </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w:t>
            </w:r>
          </w:p>
        </w:tc>
      </w:tr>
      <w:tr w:rsidR="00F72F74" w:rsidRPr="00F72F74" w:rsidTr="00F72F74">
        <w:trPr>
          <w:trHeight w:val="251"/>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 </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Dr. Bánhidi Sándorné</w:t>
            </w:r>
          </w:p>
        </w:tc>
      </w:tr>
      <w:tr w:rsidR="00F72F74" w:rsidRPr="00F72F74" w:rsidTr="00F72F74">
        <w:trPr>
          <w:trHeight w:val="288"/>
        </w:trPr>
        <w:tc>
          <w:tcPr>
            <w:tcW w:w="4679"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 </w:t>
            </w:r>
          </w:p>
        </w:tc>
        <w:tc>
          <w:tcPr>
            <w:tcW w:w="10631" w:type="dxa"/>
            <w:gridSpan w:val="2"/>
            <w:tcBorders>
              <w:top w:val="single" w:sz="4" w:space="0" w:color="000000"/>
              <w:left w:val="nil"/>
              <w:bottom w:val="single" w:sz="4" w:space="0" w:color="000000"/>
              <w:right w:val="single" w:sz="4" w:space="0" w:color="000000"/>
            </w:tcBorders>
            <w:shd w:val="clear" w:color="auto" w:fill="auto"/>
            <w:vAlign w:val="bottom"/>
            <w:hideMark/>
          </w:tcPr>
          <w:p w:rsidR="00F72F74" w:rsidRPr="00F72F74" w:rsidRDefault="00F72F74" w:rsidP="00F72F74">
            <w:pPr>
              <w:spacing w:after="0" w:line="240" w:lineRule="auto"/>
              <w:jc w:val="center"/>
              <w:rPr>
                <w:rFonts w:ascii="Arial" w:eastAsia="Times New Roman" w:hAnsi="Arial" w:cs="Arial"/>
                <w:color w:val="000000"/>
                <w:sz w:val="16"/>
                <w:szCs w:val="16"/>
                <w:lang w:eastAsia="hu-HU"/>
              </w:rPr>
            </w:pPr>
            <w:r w:rsidRPr="00F72F74">
              <w:rPr>
                <w:rFonts w:ascii="Arial" w:eastAsia="Times New Roman" w:hAnsi="Arial" w:cs="Arial"/>
                <w:color w:val="000000"/>
                <w:sz w:val="16"/>
                <w:szCs w:val="16"/>
                <w:lang w:eastAsia="hu-HU"/>
              </w:rPr>
              <w:t>főtitkár</w:t>
            </w:r>
          </w:p>
        </w:tc>
      </w:tr>
    </w:tbl>
    <w:p w:rsidR="00D35C04" w:rsidRDefault="00D35C04" w:rsidP="00F72F74"/>
    <w:sectPr w:rsidR="00D35C04" w:rsidSect="00F72F74">
      <w:pgSz w:w="16838" w:h="11906" w:orient="landscape"/>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74"/>
    <w:rsid w:val="009C41BA"/>
    <w:rsid w:val="00D35C04"/>
    <w:rsid w:val="00F72F7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602</Words>
  <Characters>4161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2016-07-12T22:19:00Z</cp:lastPrinted>
  <dcterms:created xsi:type="dcterms:W3CDTF">2016-07-12T22:12:00Z</dcterms:created>
  <dcterms:modified xsi:type="dcterms:W3CDTF">2016-07-13T06:10:00Z</dcterms:modified>
</cp:coreProperties>
</file>