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402"/>
        <w:gridCol w:w="3013"/>
      </w:tblGrid>
      <w:tr w:rsidR="00A645CE" w:rsidRPr="001D2CBC" w:rsidTr="00A645CE">
        <w:trPr>
          <w:trHeight w:val="697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CE" w:rsidRPr="001D2CBC" w:rsidRDefault="00A645CE" w:rsidP="000D0C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25938FE" wp14:editId="43EC42C9">
                  <wp:extent cx="1895475" cy="371475"/>
                  <wp:effectExtent l="0" t="0" r="9525" b="9525"/>
                  <wp:docPr id="1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3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E" w:rsidRPr="001D2CBC" w:rsidRDefault="00A645CE" w:rsidP="000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59CB030B" wp14:editId="5C4097A8">
                  <wp:extent cx="1513810" cy="409575"/>
                  <wp:effectExtent l="0" t="0" r="0" b="0"/>
                  <wp:docPr id="2" name="Kép 2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41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CE" w:rsidRPr="001D2CBC" w:rsidRDefault="00A645CE" w:rsidP="000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506FFFE" wp14:editId="689785B1">
                  <wp:extent cx="1508643" cy="485775"/>
                  <wp:effectExtent l="0" t="0" r="0" b="0"/>
                  <wp:docPr id="3" name="Kép 3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48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CBC" w:rsidRDefault="001D2CBC" w:rsidP="00916FD9"/>
    <w:p w:rsidR="00A645CE" w:rsidRPr="00A645CE" w:rsidRDefault="001D2CBC" w:rsidP="00A645CE">
      <w:pPr>
        <w:spacing w:after="0" w:line="240" w:lineRule="auto"/>
        <w:jc w:val="center"/>
        <w:rPr>
          <w:rFonts w:ascii="Calibri" w:hAnsi="Calibri" w:cs="Calibri"/>
          <w:b/>
        </w:rPr>
      </w:pPr>
      <w:r w:rsidRPr="001D2CBC">
        <w:rPr>
          <w:b/>
        </w:rPr>
        <w:t xml:space="preserve">Rövid </w:t>
      </w:r>
      <w:r w:rsidRPr="00A645CE">
        <w:rPr>
          <w:rFonts w:ascii="Calibri" w:hAnsi="Calibri" w:cs="Calibri"/>
          <w:b/>
        </w:rPr>
        <w:t xml:space="preserve">szakmai </w:t>
      </w:r>
      <w:r w:rsidR="005F5B38" w:rsidRPr="00A645CE">
        <w:rPr>
          <w:rFonts w:ascii="Calibri" w:hAnsi="Calibri" w:cs="Calibri"/>
          <w:b/>
        </w:rPr>
        <w:t xml:space="preserve">beszámoló az </w:t>
      </w:r>
      <w:r w:rsidR="00A645CE" w:rsidRPr="00A645CE">
        <w:rPr>
          <w:rFonts w:ascii="Calibri" w:hAnsi="Calibri" w:cs="Calibri"/>
          <w:b/>
        </w:rPr>
        <w:t>NTP-MTTD-16-0130 által támogatott</w:t>
      </w:r>
    </w:p>
    <w:p w:rsidR="00A645CE" w:rsidRDefault="00843EF5" w:rsidP="00A645C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program </w:t>
      </w:r>
      <w:r w:rsidR="00A645CE" w:rsidRPr="00A645CE">
        <w:rPr>
          <w:rFonts w:ascii="Calibri" w:hAnsi="Calibri" w:cs="Calibri"/>
          <w:b/>
        </w:rPr>
        <w:t>megvalósításáról</w:t>
      </w:r>
    </w:p>
    <w:p w:rsidR="00A645CE" w:rsidRPr="00A645CE" w:rsidRDefault="00A645CE" w:rsidP="00A645CE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645CE" w:rsidRPr="00843EF5" w:rsidRDefault="00A645CE" w:rsidP="00843EF5">
      <w:pPr>
        <w:spacing w:after="240"/>
        <w:jc w:val="center"/>
      </w:pPr>
      <w:r w:rsidRPr="00843EF5">
        <w:t>Projekt neve: „Egri, kaposvári, szentesi műhelyek projektmunkája Pro-Bot robottal az ISZE</w:t>
      </w:r>
      <w:r w:rsidRPr="00843EF5">
        <w:t xml:space="preserve"> Tehetségpontban</w:t>
      </w:r>
    </w:p>
    <w:p w:rsidR="00A645CE" w:rsidRDefault="00A645CE" w:rsidP="00600E8D">
      <w:pPr>
        <w:spacing w:after="0"/>
        <w:jc w:val="both"/>
      </w:pPr>
      <w:r w:rsidRPr="00A645CE">
        <w:t xml:space="preserve">Komplex tehetséggondozó programot három egymással együttműködő műhelyben valósítottuk meg szakköri </w:t>
      </w:r>
      <w:r w:rsidR="00843EF5">
        <w:t>formában. A szakkör témája a Logó</w:t>
      </w:r>
      <w:r w:rsidRPr="00A645CE">
        <w:t>programozási nyelv volt. A tehetséggondozó programot a matematika/digitális kompetencia/szakmai orientáció fejlesztése tükrében határoztuk meg. Tárgyi eszközk</w:t>
      </w:r>
      <w:r>
        <w:t xml:space="preserve">ént vásároltunk csoportonként egy-egy BeeBot </w:t>
      </w:r>
      <w:r w:rsidRPr="00A645CE">
        <w:t>robotot, amely remek kiegészítése volt a foglalkozásainak.</w:t>
      </w:r>
    </w:p>
    <w:p w:rsidR="00A645CE" w:rsidRDefault="00843EF5" w:rsidP="00A645CE">
      <w:pPr>
        <w:spacing w:after="0"/>
        <w:jc w:val="both"/>
      </w:pPr>
      <w:r>
        <w:t>A BeeBot robot Logó</w:t>
      </w:r>
      <w:r w:rsidR="00A645CE">
        <w:t xml:space="preserve"> nyelven programozható, így még látványosabb</w:t>
      </w:r>
      <w:r w:rsidR="00A645CE">
        <w:t>á</w:t>
      </w:r>
      <w:r w:rsidR="00A645CE">
        <w:t>, érdeke</w:t>
      </w:r>
      <w:r>
        <w:t>sebbé tehettük a foglalkozáso</w:t>
      </w:r>
      <w:r w:rsidR="00A645CE">
        <w:t xml:space="preserve">kat. </w:t>
      </w:r>
      <w:r>
        <w:t xml:space="preserve"> </w:t>
      </w:r>
      <w:r w:rsidR="00A645CE">
        <w:t>A robot ismerkedése után, az általunk vásárolt pályákat, hamar kiismerték a tanulók, új pályák tervezésében bevontuk a műhely</w:t>
      </w:r>
      <w:r w:rsidR="00A645CE">
        <w:t>ek</w:t>
      </w:r>
      <w:r w:rsidR="00A645CE">
        <w:t xml:space="preserve"> tanulóit.  Egymásnak terveztek és készítettek pályákat, erről a közös játékról videó</w:t>
      </w:r>
      <w:r w:rsidR="00A645CE">
        <w:t xml:space="preserve"> </w:t>
      </w:r>
      <w:r w:rsidR="00A645CE">
        <w:t>konferenciát tartottunk. Nagy lelkesedéssel fogadták a gyerekek.</w:t>
      </w:r>
    </w:p>
    <w:p w:rsidR="00A645CE" w:rsidRDefault="00A645CE" w:rsidP="00A645CE">
      <w:pPr>
        <w:spacing w:after="0"/>
        <w:jc w:val="both"/>
      </w:pPr>
      <w:r>
        <w:t xml:space="preserve">A szakkör végén egy adott probléma megoldásának eredményeiből, többféle módon való feldolgozásából virtuális kiállítást rendeztünk. </w:t>
      </w:r>
    </w:p>
    <w:p w:rsidR="00A645CE" w:rsidRDefault="00A645CE" w:rsidP="00A645CE">
      <w:pPr>
        <w:spacing w:after="0"/>
        <w:jc w:val="both"/>
      </w:pPr>
      <w:r>
        <w:t>A problémák, melyek közül a tanulók választhattak:</w:t>
      </w:r>
    </w:p>
    <w:p w:rsidR="00A645CE" w:rsidRDefault="00843EF5" w:rsidP="00A645CE">
      <w:pPr>
        <w:spacing w:after="0"/>
        <w:jc w:val="both"/>
      </w:pPr>
      <w:r>
        <w:t xml:space="preserve">Az elsőben </w:t>
      </w:r>
      <w:r w:rsidR="00A645CE">
        <w:t>a tanulóknak egyéni feladatmegoldást kellett találnia: Lottósorsolások, valószínűség számítás, színes ábrák rajzolásával. (4-5-6. osztály)</w:t>
      </w:r>
    </w:p>
    <w:p w:rsidR="00A645CE" w:rsidRDefault="00A645CE" w:rsidP="00A645CE">
      <w:pPr>
        <w:spacing w:after="0"/>
        <w:jc w:val="both"/>
      </w:pPr>
      <w:r>
        <w:t>Második probléma: Életjelenségek: egysejtű élőlények szaporodása, fizika, kémia: részecskék véletlenszerű mozgásának szimulációja. (7-8. osztály)</w:t>
      </w:r>
    </w:p>
    <w:p w:rsidR="00A645CE" w:rsidRDefault="00A645CE" w:rsidP="00A645CE">
      <w:pPr>
        <w:spacing w:after="0"/>
        <w:jc w:val="both"/>
      </w:pPr>
      <w:r>
        <w:t xml:space="preserve">Kiegészítő tevékenységként vállaltuk az egynapos tematikához kapcsolható </w:t>
      </w:r>
      <w:r>
        <w:t>Csodák</w:t>
      </w:r>
      <w:r w:rsidR="00843EF5">
        <w:t xml:space="preserve"> P</w:t>
      </w:r>
      <w:r>
        <w:t>alotája</w:t>
      </w:r>
      <w:r w:rsidR="00843EF5">
        <w:t xml:space="preserve"> megismerésére szóló</w:t>
      </w:r>
      <w:r>
        <w:t xml:space="preserve"> kirándulást</w:t>
      </w:r>
      <w:r w:rsidR="00843EF5">
        <w:t xml:space="preserve"> Budapestre</w:t>
      </w:r>
      <w:r>
        <w:t>, mel</w:t>
      </w:r>
      <w:r>
        <w:t>y</w:t>
      </w:r>
      <w:r>
        <w:t xml:space="preserve"> </w:t>
      </w:r>
      <w:r>
        <w:t xml:space="preserve">nagy örömet jelentett a tanulóknak, illetve látogatást tettünk a Microsoft Magyarország Központba. </w:t>
      </w:r>
    </w:p>
    <w:p w:rsidR="00A645CE" w:rsidRDefault="00843EF5" w:rsidP="00600E8D">
      <w:pPr>
        <w:spacing w:after="0"/>
        <w:jc w:val="both"/>
      </w:pPr>
      <w:r>
        <w:t xml:space="preserve">Célunk elsősorban az volt, </w:t>
      </w:r>
      <w:r w:rsidR="00A645CE" w:rsidRPr="00A645CE">
        <w:t>hogy a tanulók külön</w:t>
      </w:r>
      <w:r>
        <w:t>böző képességeit fejlesszük. A L</w:t>
      </w:r>
      <w:r w:rsidR="00A645CE" w:rsidRPr="00A645CE">
        <w:t>og</w:t>
      </w:r>
      <w:r>
        <w:t>ó</w:t>
      </w:r>
      <w:r w:rsidR="00A645CE" w:rsidRPr="00A645CE">
        <w:t xml:space="preserve"> programozás során a gyermekek olyan tudást, szemléletet, gondolkodást kapnak, amit más tantárgyakban tudnak kamatoztat</w:t>
      </w:r>
      <w:r>
        <w:t>ni. Megtanítjuk az algoritmikus</w:t>
      </w:r>
      <w:r w:rsidR="00A645CE" w:rsidRPr="00A645CE">
        <w:t>gondolkodásra, hogy egy probléma megoldása előtt, gondolják át, bontsák lépésekre a megoldást, válasszák ki a legjobbat, és csak ezután oldjá</w:t>
      </w:r>
      <w:r>
        <w:t>k</w:t>
      </w:r>
      <w:r w:rsidR="00A645CE" w:rsidRPr="00A645CE">
        <w:t xml:space="preserve"> meg a problémát. Ehhez kiváló já</w:t>
      </w:r>
      <w:r>
        <w:t xml:space="preserve">tékaink vannak, (robotjátékok, </w:t>
      </w:r>
      <w:r w:rsidR="00A645CE" w:rsidRPr="00A645CE">
        <w:t>tekn</w:t>
      </w:r>
      <w:r>
        <w:t>őc</w:t>
      </w:r>
      <w:r w:rsidR="00A645CE" w:rsidRPr="00A645CE">
        <w:t>kert</w:t>
      </w:r>
      <w:r>
        <w:t xml:space="preserve"> </w:t>
      </w:r>
      <w:r w:rsidR="00A645CE" w:rsidRPr="00A645CE">
        <w:t>játék, labirintusjáték)</w:t>
      </w:r>
      <w:r>
        <w:t>.</w:t>
      </w:r>
      <w:r w:rsidR="00A645CE" w:rsidRPr="00A645CE">
        <w:t xml:space="preserve"> Ehhez adott segítséget a BeeBoot robot is. A tanulók játékként élték meg a robottal való ism</w:t>
      </w:r>
      <w:r>
        <w:t>erkedést, a robot programozását</w:t>
      </w:r>
    </w:p>
    <w:p w:rsidR="00A645CE" w:rsidRDefault="00A645CE" w:rsidP="00A645CE">
      <w:pPr>
        <w:spacing w:after="0"/>
        <w:jc w:val="both"/>
      </w:pPr>
      <w:r>
        <w:t>Az első tárgyiasult alkotás a tanulók robotpá</w:t>
      </w:r>
      <w:r w:rsidR="00843EF5">
        <w:t>l</w:t>
      </w:r>
      <w:r>
        <w:t>ya tervezése, illetve megvalósítása volt. Ezeket a pályákat elküldtük a projektben résztvevő iskolák egymásnak elektronikusan. A pályák</w:t>
      </w:r>
      <w:r w:rsidR="00843EF5">
        <w:t>at</w:t>
      </w:r>
      <w:r>
        <w:t xml:space="preserve"> kinyomtattuk. A pályákhoz a feladatokat a közös Skype </w:t>
      </w:r>
      <w:r w:rsidR="00843EF5">
        <w:t xml:space="preserve">ill. </w:t>
      </w:r>
      <w:r>
        <w:t>videó</w:t>
      </w:r>
      <w:r w:rsidR="00843EF5">
        <w:t xml:space="preserve"> </w:t>
      </w:r>
      <w:r>
        <w:t>konferencián adták egymásnak a tanulók. Erről videó</w:t>
      </w:r>
      <w:r w:rsidR="00843EF5">
        <w:t xml:space="preserve"> </w:t>
      </w:r>
      <w:r>
        <w:t xml:space="preserve">felvételt is készítettünk. </w:t>
      </w:r>
      <w:bookmarkStart w:id="0" w:name="_GoBack"/>
      <w:bookmarkEnd w:id="0"/>
    </w:p>
    <w:p w:rsidR="00A645CE" w:rsidRDefault="00A645CE" w:rsidP="00A645CE">
      <w:pPr>
        <w:spacing w:after="0"/>
        <w:jc w:val="both"/>
      </w:pPr>
      <w:r>
        <w:t>A szakkörön készült munkákról fotódokumentáció, illetve a tanulók munkáit egy közös Drive mappában gyűjtöttük.</w:t>
      </w:r>
    </w:p>
    <w:p w:rsidR="00A645CE" w:rsidRDefault="00A645CE" w:rsidP="00A645CE">
      <w:pPr>
        <w:spacing w:after="0"/>
        <w:jc w:val="both"/>
      </w:pPr>
      <w:hyperlink r:id="rId10" w:history="1">
        <w:r w:rsidRPr="00BE2F0B">
          <w:rPr>
            <w:rStyle w:val="Hiperhivatkozs"/>
          </w:rPr>
          <w:t>https://drive.google.com/drive/folders/0B6MwWX400v9PZFVjUXgzN0VRMWc</w:t>
        </w:r>
      </w:hyperlink>
    </w:p>
    <w:p w:rsidR="00843EF5" w:rsidRDefault="00843EF5" w:rsidP="00A645CE">
      <w:pPr>
        <w:spacing w:after="0"/>
        <w:jc w:val="both"/>
      </w:pPr>
    </w:p>
    <w:p w:rsidR="00A645CE" w:rsidRDefault="00A645CE" w:rsidP="00A645CE">
      <w:pPr>
        <w:spacing w:after="0"/>
        <w:jc w:val="both"/>
      </w:pPr>
      <w:r>
        <w:t xml:space="preserve">A projekt </w:t>
      </w:r>
      <w:r w:rsidR="00843EF5">
        <w:t xml:space="preserve">kiegészítő </w:t>
      </w:r>
      <w:r>
        <w:t xml:space="preserve">eseményére 2017. március 20-án került sor. Ennek keretében </w:t>
      </w:r>
      <w:r w:rsidR="00843EF5">
        <w:t xml:space="preserve">tanulmányi kirándulást tettünk </w:t>
      </w:r>
      <w:r>
        <w:t>Budapesten.</w:t>
      </w:r>
    </w:p>
    <w:p w:rsidR="00A645CE" w:rsidRDefault="00A645CE" w:rsidP="00A645CE">
      <w:pPr>
        <w:spacing w:after="0"/>
        <w:jc w:val="both"/>
      </w:pPr>
    </w:p>
    <w:p w:rsidR="00A645CE" w:rsidRDefault="00A645CE" w:rsidP="00A645CE">
      <w:pPr>
        <w:spacing w:after="0"/>
        <w:jc w:val="both"/>
      </w:pPr>
      <w:r>
        <w:t>Az első közös programra a Csodák Palotájában került sor. Itt szinte minden eszközt kipróbáltak a gyerekek. Az Öveges teremben izgalmas előadásnak voltak részesei a tűz témakörében, ahol aktívan részt vettek a kísérletezésben is. Majd ezt követően egy közös ebéden vettünk részt.  Ebéd után indultunk a Microsoft Magyarországi székházához, mivel korábban érkeztünk így volt időnk egy kis sétára is a Grafisoft parkban, közös fotózásra. Nagy élményt jelentett a gyerekeknek a házban való rövid séta, és az azt követő előadás, mely a biztonságos internetezésről szólt. Nagyon aktívak voltak a tanulók, sokan mesélték el saját élményeiket. A legvégén a játékszobában lehetőséget kaptak, hogy ők is kipróbálhassák az interaktív játékokat.</w:t>
      </w:r>
    </w:p>
    <w:p w:rsidR="00A645CE" w:rsidRDefault="00A645CE" w:rsidP="00A645CE">
      <w:pPr>
        <w:spacing w:after="0"/>
        <w:jc w:val="both"/>
      </w:pPr>
      <w:r>
        <w:t xml:space="preserve">A hazafele utat is nagyon élvezték a gyerekek. Mindenféle érdekes történetek mesélésével szórakoztatták egymást. Nagyon várják az </w:t>
      </w:r>
      <w:r w:rsidR="00843EF5">
        <w:t xml:space="preserve">újabb találkozási lehetőséget. </w:t>
      </w:r>
    </w:p>
    <w:p w:rsidR="00A645CE" w:rsidRDefault="00A645CE" w:rsidP="00600E8D">
      <w:pPr>
        <w:spacing w:after="0"/>
        <w:jc w:val="both"/>
      </w:pPr>
      <w:r w:rsidRPr="00A645CE">
        <w:t>A pályázat minden elemét megvalósítottuk.</w:t>
      </w:r>
    </w:p>
    <w:p w:rsidR="00843EF5" w:rsidRDefault="00843EF5" w:rsidP="00A645CE">
      <w:pPr>
        <w:spacing w:after="0"/>
        <w:jc w:val="both"/>
      </w:pPr>
      <w:r>
        <w:t>Igazoló dokumentumok elérhetők:</w:t>
      </w:r>
    </w:p>
    <w:p w:rsidR="00A645CE" w:rsidRDefault="00A645CE" w:rsidP="00843EF5">
      <w:pPr>
        <w:spacing w:before="120" w:after="0"/>
        <w:jc w:val="both"/>
      </w:pPr>
      <w:hyperlink r:id="rId11" w:history="1">
        <w:r w:rsidRPr="00BE2F0B">
          <w:rPr>
            <w:rStyle w:val="Hiperhivatkozs"/>
          </w:rPr>
          <w:t>www.isze.hu</w:t>
        </w:r>
      </w:hyperlink>
    </w:p>
    <w:p w:rsidR="00A645CE" w:rsidRDefault="00A645CE" w:rsidP="00843EF5">
      <w:pPr>
        <w:spacing w:before="120" w:after="0"/>
        <w:jc w:val="both"/>
      </w:pPr>
      <w:hyperlink r:id="rId12" w:history="1">
        <w:r w:rsidRPr="00BE2F0B">
          <w:rPr>
            <w:rStyle w:val="Hiperhivatkozs"/>
          </w:rPr>
          <w:t>http://koszta-szentes.hu/index.php/component/content/article/49-2015-2016-tanev-cikkek-/714-az-ntp-mttd-16-0130-palyazat-zaroesemenye</w:t>
        </w:r>
      </w:hyperlink>
    </w:p>
    <w:p w:rsidR="00A645CE" w:rsidRDefault="00A645CE" w:rsidP="00843EF5">
      <w:pPr>
        <w:spacing w:before="120" w:after="0"/>
        <w:jc w:val="both"/>
      </w:pPr>
      <w:hyperlink r:id="rId13" w:history="1">
        <w:r w:rsidRPr="00BE2F0B">
          <w:rPr>
            <w:rStyle w:val="Hiperhivatkozs"/>
          </w:rPr>
          <w:t>http://koszta-szentes.hu/index.php/component/content/article/49-2015-2016-tanev-cikkek-/685-szentesi-mhely-munkaja</w:t>
        </w:r>
      </w:hyperlink>
    </w:p>
    <w:p w:rsidR="00A645CE" w:rsidRDefault="00A645CE" w:rsidP="00843EF5">
      <w:pPr>
        <w:spacing w:before="120" w:after="0"/>
        <w:jc w:val="both"/>
      </w:pPr>
      <w:hyperlink r:id="rId14" w:history="1">
        <w:r w:rsidRPr="00BE2F0B">
          <w:rPr>
            <w:rStyle w:val="Hiperhivatkozs"/>
          </w:rPr>
          <w:t>http://gyakorlo-kap.sulinet.hu</w:t>
        </w:r>
      </w:hyperlink>
    </w:p>
    <w:p w:rsidR="00A645CE" w:rsidRDefault="00A645CE" w:rsidP="00843EF5">
      <w:pPr>
        <w:spacing w:before="120" w:after="0"/>
        <w:jc w:val="both"/>
      </w:pPr>
      <w:hyperlink r:id="rId15" w:history="1">
        <w:r w:rsidRPr="00BE2F0B">
          <w:rPr>
            <w:rStyle w:val="Hiperhivatkozs"/>
          </w:rPr>
          <w:t>https://www.facebook.com/photo.php?fbid=1496337963740654&amp;set=a.651950558179403.1073741825.100000933940352&amp;type=3&amp;theater</w:t>
        </w:r>
      </w:hyperlink>
    </w:p>
    <w:p w:rsidR="00A645CE" w:rsidRDefault="00A645CE" w:rsidP="00600E8D">
      <w:pPr>
        <w:spacing w:after="0"/>
      </w:pPr>
    </w:p>
    <w:p w:rsidR="001264BA" w:rsidRDefault="00600E8D" w:rsidP="00600E8D">
      <w:pPr>
        <w:spacing w:after="0"/>
      </w:pPr>
      <w:r>
        <w:t xml:space="preserve">Összeállította: </w:t>
      </w:r>
      <w:r w:rsidR="00A645CE">
        <w:t>Lakosné Makár Erika</w:t>
      </w:r>
      <w:r w:rsidR="00843EF5">
        <w:t xml:space="preserve"> szakkörvezető</w:t>
      </w:r>
    </w:p>
    <w:p w:rsidR="00A645CE" w:rsidRDefault="00A645CE" w:rsidP="00600E8D">
      <w:pPr>
        <w:spacing w:after="0"/>
      </w:pPr>
    </w:p>
    <w:p w:rsidR="00A645CE" w:rsidRDefault="00A645CE" w:rsidP="00600E8D">
      <w:pPr>
        <w:spacing w:after="0"/>
      </w:pPr>
    </w:p>
    <w:p w:rsidR="00A645CE" w:rsidRDefault="00A645CE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843EF5" w:rsidRDefault="00843EF5" w:rsidP="00600E8D">
      <w:pPr>
        <w:spacing w:after="0"/>
      </w:pPr>
    </w:p>
    <w:p w:rsidR="00A645CE" w:rsidRDefault="00A645CE" w:rsidP="00600E8D">
      <w:pPr>
        <w:spacing w:after="0"/>
      </w:pPr>
    </w:p>
    <w:p w:rsidR="00A645CE" w:rsidRDefault="00A645CE" w:rsidP="00600E8D">
      <w:pPr>
        <w:spacing w:after="0"/>
      </w:pPr>
    </w:p>
    <w:tbl>
      <w:tblPr>
        <w:tblW w:w="9325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402"/>
        <w:gridCol w:w="3013"/>
      </w:tblGrid>
      <w:tr w:rsidR="0056194A" w:rsidRPr="001D2CBC" w:rsidTr="0056194A">
        <w:trPr>
          <w:trHeight w:val="54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4A" w:rsidRPr="001D2CBC" w:rsidRDefault="0056194A" w:rsidP="00683C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73DA044" wp14:editId="023A0C80">
                  <wp:extent cx="1897380" cy="266700"/>
                  <wp:effectExtent l="0" t="0" r="7620" b="0"/>
                  <wp:docPr id="5" name="Kép 5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A" w:rsidRPr="001D2CBC" w:rsidRDefault="0056194A" w:rsidP="0068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07FE3C08" wp14:editId="3F51B4DB">
                  <wp:extent cx="1531620" cy="327660"/>
                  <wp:effectExtent l="0" t="0" r="0" b="0"/>
                  <wp:docPr id="6" name="Kép 6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4A" w:rsidRPr="001D2CBC" w:rsidRDefault="0056194A" w:rsidP="00683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" w:eastAsia="Times New Roman" w:hAnsi="Cambria" w:cs="Cambria"/>
                <w:b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C941E00" wp14:editId="194FB880">
                  <wp:extent cx="1516380" cy="373380"/>
                  <wp:effectExtent l="0" t="0" r="7620" b="7620"/>
                  <wp:docPr id="7" name="Kép 7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94A" w:rsidRDefault="0056194A" w:rsidP="00600E8D">
      <w:pPr>
        <w:spacing w:after="0"/>
      </w:pPr>
    </w:p>
    <w:sectPr w:rsidR="0056194A" w:rsidSect="001264BA">
      <w:footerReference w:type="default" r:id="rId16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4A" w:rsidRDefault="0056194A" w:rsidP="0056194A">
      <w:pPr>
        <w:spacing w:after="0" w:line="240" w:lineRule="auto"/>
      </w:pPr>
      <w:r>
        <w:separator/>
      </w:r>
    </w:p>
  </w:endnote>
  <w:endnote w:type="continuationSeparator" w:id="0">
    <w:p w:rsidR="0056194A" w:rsidRDefault="0056194A" w:rsidP="0056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8046"/>
      <w:docPartObj>
        <w:docPartGallery w:val="Page Numbers (Bottom of Page)"/>
        <w:docPartUnique/>
      </w:docPartObj>
    </w:sdtPr>
    <w:sdtEndPr/>
    <w:sdtContent>
      <w:p w:rsidR="0056194A" w:rsidRDefault="005619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A1">
          <w:rPr>
            <w:noProof/>
          </w:rPr>
          <w:t>2</w:t>
        </w:r>
        <w:r>
          <w:fldChar w:fldCharType="end"/>
        </w:r>
      </w:p>
    </w:sdtContent>
  </w:sdt>
  <w:p w:rsidR="0056194A" w:rsidRDefault="005619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4A" w:rsidRDefault="0056194A" w:rsidP="0056194A">
      <w:pPr>
        <w:spacing w:after="0" w:line="240" w:lineRule="auto"/>
      </w:pPr>
      <w:r>
        <w:separator/>
      </w:r>
    </w:p>
  </w:footnote>
  <w:footnote w:type="continuationSeparator" w:id="0">
    <w:p w:rsidR="0056194A" w:rsidRDefault="0056194A" w:rsidP="0056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9"/>
    <w:rsid w:val="001264BA"/>
    <w:rsid w:val="001D2CBC"/>
    <w:rsid w:val="002729CA"/>
    <w:rsid w:val="002735C3"/>
    <w:rsid w:val="003F392D"/>
    <w:rsid w:val="00404CE7"/>
    <w:rsid w:val="0056194A"/>
    <w:rsid w:val="005F4636"/>
    <w:rsid w:val="005F5B38"/>
    <w:rsid w:val="00600E8D"/>
    <w:rsid w:val="007919DE"/>
    <w:rsid w:val="00841807"/>
    <w:rsid w:val="00843EF5"/>
    <w:rsid w:val="00916FD9"/>
    <w:rsid w:val="00A645CE"/>
    <w:rsid w:val="00CF2701"/>
    <w:rsid w:val="00D20287"/>
    <w:rsid w:val="00E03FA1"/>
    <w:rsid w:val="00E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C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2CB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4A"/>
  </w:style>
  <w:style w:type="paragraph" w:styleId="llb">
    <w:name w:val="footer"/>
    <w:basedOn w:val="Norml"/>
    <w:link w:val="llb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C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D2CB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94A"/>
  </w:style>
  <w:style w:type="paragraph" w:styleId="llb">
    <w:name w:val="footer"/>
    <w:basedOn w:val="Norml"/>
    <w:link w:val="llbChar"/>
    <w:uiPriority w:val="99"/>
    <w:unhideWhenUsed/>
    <w:rsid w:val="0056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szta-szentes.hu/index.php/component/content/article/49-2015-2016-tanev-cikkek-/685-szentesi-mhely-munkaj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oszta-szentes.hu/index.php/component/content/article/49-2015-2016-tanev-cikkek-/714-az-ntp-mttd-16-0130-palyazat-zaroesemeny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sz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hoto.php?fbid=1496337963740654&amp;set=a.651950558179403.1073741825.100000933940352&amp;type=3&amp;theater" TargetMode="External"/><Relationship Id="rId10" Type="http://schemas.openxmlformats.org/officeDocument/2006/relationships/hyperlink" Target="https://drive.google.com/drive/folders/0B6MwWX400v9PZFVjUXgzN0VRMW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gyakorlo-ka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2017-06-11T00:04:00Z</cp:lastPrinted>
  <dcterms:created xsi:type="dcterms:W3CDTF">2017-06-11T00:04:00Z</dcterms:created>
  <dcterms:modified xsi:type="dcterms:W3CDTF">2017-06-11T00:04:00Z</dcterms:modified>
</cp:coreProperties>
</file>