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9457" w:type="dxa"/>
        <w:jc w:val="center"/>
        <w:tblInd w:w="-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011"/>
        <w:gridCol w:w="3345"/>
        <w:gridCol w:w="3101"/>
      </w:tblGrid>
      <w:tr w:rsidR="00597460" w:rsidTr="0097563F">
        <w:trPr>
          <w:trHeight w:val="626"/>
          <w:jc w:val="center"/>
        </w:trPr>
        <w:tc>
          <w:tcPr>
            <w:tcW w:w="3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460" w:rsidRPr="003B1066" w:rsidRDefault="00597460" w:rsidP="0097563F">
            <w:pPr>
              <w:spacing w:before="120"/>
              <w:jc w:val="center"/>
              <w:rPr>
                <w:b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  <w:lang w:eastAsia="hu-HU"/>
              </w:rPr>
              <w:drawing>
                <wp:inline distT="0" distB="0" distL="0" distR="0" wp14:anchorId="6F8B426E" wp14:editId="4C807AF5">
                  <wp:extent cx="1895475" cy="285750"/>
                  <wp:effectExtent l="19050" t="0" r="9525" b="0"/>
                  <wp:docPr id="1" name="Kép 1" descr="NTP_72_RG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NTP_72_RG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460" w:rsidRPr="00766DBB" w:rsidRDefault="00597460" w:rsidP="0097563F">
            <w:pPr>
              <w:pStyle w:val="Default"/>
              <w:spacing w:before="1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 wp14:anchorId="07402E89" wp14:editId="4445EC26">
                  <wp:extent cx="1533525" cy="314325"/>
                  <wp:effectExtent l="19050" t="0" r="9525" b="0"/>
                  <wp:docPr id="2" name="Kép 1" descr="http://www.emet.gov.hu/_userfiles/hatter_1/emet_logok/új%20logo/emet_logo_szin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ép 1" descr="http://www.emet.gov.hu/_userfiles/hatter_1/emet_logok/új%20logo/emet_logo_szin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314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460" w:rsidRPr="00766DBB" w:rsidRDefault="00597460" w:rsidP="0097563F">
            <w:pPr>
              <w:pStyle w:val="Default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 wp14:anchorId="4981585A" wp14:editId="022759C7">
                  <wp:extent cx="1514475" cy="333375"/>
                  <wp:effectExtent l="19050" t="0" r="9525" b="0"/>
                  <wp:docPr id="3" name="Kép 4" descr="http://www.emet.gov.hu/_userfiles/hirek/NTP/emmi_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ép 4" descr="http://www.emet.gov.hu/_userfiles/hirek/NTP/emmi_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333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06013" w:rsidRDefault="00B06013"/>
    <w:p w:rsidR="00891DF5" w:rsidRDefault="00891DF5" w:rsidP="00891DF5">
      <w:pPr>
        <w:autoSpaceDE w:val="0"/>
        <w:autoSpaceDN w:val="0"/>
        <w:adjustRightInd w:val="0"/>
        <w:spacing w:after="0" w:line="240" w:lineRule="auto"/>
        <w:jc w:val="center"/>
        <w:rPr>
          <w:rFonts w:ascii="Calibri,Bold" w:hAnsi="Calibri,Bold" w:cs="Calibri,Bold"/>
          <w:b/>
          <w:bCs/>
          <w:sz w:val="24"/>
          <w:szCs w:val="24"/>
        </w:rPr>
      </w:pPr>
      <w:r>
        <w:rPr>
          <w:rFonts w:ascii="Calibri,Bold" w:hAnsi="Calibri,Bold" w:cs="Calibri,Bold"/>
          <w:b/>
          <w:bCs/>
          <w:sz w:val="24"/>
          <w:szCs w:val="24"/>
        </w:rPr>
        <w:t xml:space="preserve">Rövid szakmai beszámoló az </w:t>
      </w:r>
      <w:r>
        <w:rPr>
          <w:rFonts w:ascii="Arial" w:hAnsi="Arial" w:cs="Arial"/>
          <w:b/>
          <w:bCs/>
          <w:sz w:val="20"/>
          <w:szCs w:val="20"/>
        </w:rPr>
        <w:t xml:space="preserve">NTP-TMV-17-0056 </w:t>
      </w:r>
      <w:r>
        <w:rPr>
          <w:rFonts w:ascii="Calibri,Bold" w:hAnsi="Calibri,Bold" w:cs="Calibri,Bold"/>
          <w:b/>
          <w:bCs/>
          <w:sz w:val="24"/>
          <w:szCs w:val="24"/>
        </w:rPr>
        <w:t>által támogatott</w:t>
      </w:r>
    </w:p>
    <w:p w:rsidR="00891DF5" w:rsidRDefault="00891DF5" w:rsidP="00891DF5">
      <w:pPr>
        <w:autoSpaceDE w:val="0"/>
        <w:autoSpaceDN w:val="0"/>
        <w:adjustRightInd w:val="0"/>
        <w:spacing w:after="0" w:line="240" w:lineRule="auto"/>
        <w:jc w:val="center"/>
        <w:rPr>
          <w:rFonts w:ascii="Calibri,Bold" w:hAnsi="Calibri,Bold" w:cs="Calibri,Bold"/>
          <w:b/>
          <w:bCs/>
          <w:sz w:val="24"/>
          <w:szCs w:val="24"/>
        </w:rPr>
      </w:pPr>
      <w:r>
        <w:rPr>
          <w:rFonts w:ascii="Calibri,Bold" w:hAnsi="Calibri,Bold" w:cs="Calibri,Bold"/>
          <w:b/>
          <w:bCs/>
          <w:sz w:val="24"/>
          <w:szCs w:val="24"/>
        </w:rPr>
        <w:t>Kozma László XVI. Országos Informatika Alkalmazói Tanulmányi Versenyről</w:t>
      </w:r>
    </w:p>
    <w:p w:rsidR="00891DF5" w:rsidRDefault="00891DF5" w:rsidP="00891DF5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4"/>
          <w:szCs w:val="24"/>
        </w:rPr>
      </w:pPr>
    </w:p>
    <w:p w:rsidR="00891DF5" w:rsidRDefault="00891DF5" w:rsidP="00891DF5">
      <w:pPr>
        <w:autoSpaceDE w:val="0"/>
        <w:autoSpaceDN w:val="0"/>
        <w:adjustRightInd w:val="0"/>
        <w:spacing w:before="40" w:after="40" w:line="240" w:lineRule="auto"/>
        <w:ind w:left="708"/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A 1</w:t>
      </w:r>
      <w:r w:rsidR="00DB3F9F">
        <w:rPr>
          <w:rFonts w:ascii="Calibri" w:hAnsi="Calibri" w:cs="Calibri"/>
          <w:sz w:val="24"/>
          <w:szCs w:val="24"/>
        </w:rPr>
        <w:t>7</w:t>
      </w:r>
      <w:r>
        <w:rPr>
          <w:rFonts w:ascii="Calibri" w:hAnsi="Calibri" w:cs="Calibri"/>
          <w:sz w:val="24"/>
          <w:szCs w:val="24"/>
        </w:rPr>
        <w:t>. alkalommal megrendezett versenyre a 2017/2018-as tanévben közel 300 tanuló</w:t>
      </w:r>
    </w:p>
    <w:p w:rsidR="00891DF5" w:rsidRDefault="00891DF5" w:rsidP="00891DF5">
      <w:pPr>
        <w:autoSpaceDE w:val="0"/>
        <w:autoSpaceDN w:val="0"/>
        <w:adjustRightInd w:val="0"/>
        <w:spacing w:before="40" w:after="40" w:line="240" w:lineRule="auto"/>
        <w:jc w:val="both"/>
        <w:rPr>
          <w:rFonts w:ascii="Calibri" w:hAnsi="Calibri" w:cs="Calibri"/>
          <w:sz w:val="24"/>
          <w:szCs w:val="24"/>
        </w:rPr>
      </w:pPr>
      <w:proofErr w:type="gramStart"/>
      <w:r>
        <w:rPr>
          <w:rFonts w:ascii="Calibri" w:hAnsi="Calibri" w:cs="Calibri"/>
          <w:sz w:val="24"/>
          <w:szCs w:val="24"/>
        </w:rPr>
        <w:t>jelentkezett</w:t>
      </w:r>
      <w:proofErr w:type="gramEnd"/>
      <w:r>
        <w:rPr>
          <w:rFonts w:ascii="Calibri" w:hAnsi="Calibri" w:cs="Calibri"/>
          <w:sz w:val="24"/>
          <w:szCs w:val="24"/>
        </w:rPr>
        <w:t>. A versenyzők kitartása a három fordulón keresztül és a leadott versenymunkák</w:t>
      </w:r>
    </w:p>
    <w:p w:rsidR="00891DF5" w:rsidRDefault="00891DF5" w:rsidP="00891DF5">
      <w:pPr>
        <w:autoSpaceDE w:val="0"/>
        <w:autoSpaceDN w:val="0"/>
        <w:adjustRightInd w:val="0"/>
        <w:spacing w:before="40" w:after="40" w:line="240" w:lineRule="auto"/>
        <w:jc w:val="both"/>
        <w:rPr>
          <w:rFonts w:ascii="Calibri" w:hAnsi="Calibri" w:cs="Calibri"/>
          <w:sz w:val="24"/>
          <w:szCs w:val="24"/>
        </w:rPr>
      </w:pPr>
      <w:proofErr w:type="gramStart"/>
      <w:r>
        <w:rPr>
          <w:rFonts w:ascii="Calibri" w:hAnsi="Calibri" w:cs="Calibri"/>
          <w:sz w:val="24"/>
          <w:szCs w:val="24"/>
        </w:rPr>
        <w:t>színvonala</w:t>
      </w:r>
      <w:proofErr w:type="gramEnd"/>
      <w:r>
        <w:rPr>
          <w:rFonts w:ascii="Calibri" w:hAnsi="Calibri" w:cs="Calibri"/>
          <w:sz w:val="24"/>
          <w:szCs w:val="24"/>
        </w:rPr>
        <w:t xml:space="preserve"> évről évre egyre nő</w:t>
      </w:r>
      <w:bookmarkStart w:id="0" w:name="_GoBack"/>
      <w:bookmarkEnd w:id="0"/>
      <w:r>
        <w:rPr>
          <w:rFonts w:ascii="Calibri" w:hAnsi="Calibri" w:cs="Calibri"/>
          <w:sz w:val="24"/>
          <w:szCs w:val="24"/>
        </w:rPr>
        <w:t>. A feladatok a digitális tanulás témája köré csoportosultak,</w:t>
      </w:r>
    </w:p>
    <w:p w:rsidR="00891DF5" w:rsidRDefault="00891DF5" w:rsidP="00891DF5">
      <w:pPr>
        <w:autoSpaceDE w:val="0"/>
        <w:autoSpaceDN w:val="0"/>
        <w:adjustRightInd w:val="0"/>
        <w:spacing w:before="40" w:after="40" w:line="240" w:lineRule="auto"/>
        <w:jc w:val="both"/>
        <w:rPr>
          <w:rFonts w:ascii="Calibri" w:hAnsi="Calibri" w:cs="Calibri"/>
          <w:sz w:val="24"/>
          <w:szCs w:val="24"/>
        </w:rPr>
      </w:pPr>
      <w:proofErr w:type="gramStart"/>
      <w:r>
        <w:rPr>
          <w:rFonts w:ascii="Calibri" w:hAnsi="Calibri" w:cs="Calibri"/>
          <w:sz w:val="24"/>
          <w:szCs w:val="24"/>
        </w:rPr>
        <w:t>melynek</w:t>
      </w:r>
      <w:proofErr w:type="gramEnd"/>
      <w:r>
        <w:rPr>
          <w:rFonts w:ascii="Calibri" w:hAnsi="Calibri" w:cs="Calibri"/>
          <w:sz w:val="24"/>
          <w:szCs w:val="24"/>
        </w:rPr>
        <w:t xml:space="preserve"> eszközeivel és oktatóprogramokkal is megismerkedhettek a versenyzők.</w:t>
      </w:r>
    </w:p>
    <w:p w:rsidR="00891DF5" w:rsidRDefault="00891DF5" w:rsidP="00597460">
      <w:pPr>
        <w:autoSpaceDE w:val="0"/>
        <w:autoSpaceDN w:val="0"/>
        <w:adjustRightInd w:val="0"/>
        <w:spacing w:before="40" w:after="40" w:line="240" w:lineRule="auto"/>
        <w:ind w:firstLine="708"/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Az 5-6-os korcsoport versenyzői közül az 50%-ot teljesítők bejutottak be a 2. fordulóba.</w:t>
      </w:r>
      <w:r w:rsidR="00597460">
        <w:rPr>
          <w:rFonts w:ascii="Calibri" w:hAnsi="Calibri" w:cs="Calibri"/>
          <w:sz w:val="24"/>
          <w:szCs w:val="24"/>
        </w:rPr>
        <w:t xml:space="preserve"> </w:t>
      </w:r>
      <w:r>
        <w:rPr>
          <w:rFonts w:ascii="Calibri" w:hAnsi="Calibri" w:cs="Calibri"/>
          <w:sz w:val="24"/>
          <w:szCs w:val="24"/>
        </w:rPr>
        <w:t>A versenyzők az előző évhez hasonló eredményeket értek e</w:t>
      </w:r>
      <w:r w:rsidR="00597460">
        <w:rPr>
          <w:rFonts w:ascii="Calibri" w:hAnsi="Calibri" w:cs="Calibri"/>
          <w:sz w:val="24"/>
          <w:szCs w:val="24"/>
        </w:rPr>
        <w:t xml:space="preserve">l, a feladatlapok jól mérték az </w:t>
      </w:r>
      <w:r>
        <w:rPr>
          <w:rFonts w:ascii="Calibri" w:hAnsi="Calibri" w:cs="Calibri"/>
          <w:sz w:val="24"/>
          <w:szCs w:val="24"/>
        </w:rPr>
        <w:t>alkalmazói tudásukat, valamint azt is, hogy az előzetes gyűjtő</w:t>
      </w:r>
      <w:r w:rsidR="00597460">
        <w:rPr>
          <w:rFonts w:ascii="Calibri" w:hAnsi="Calibri" w:cs="Calibri"/>
          <w:sz w:val="24"/>
          <w:szCs w:val="24"/>
        </w:rPr>
        <w:t xml:space="preserve">munkát, az interneten való </w:t>
      </w:r>
      <w:r>
        <w:rPr>
          <w:rFonts w:ascii="Calibri" w:hAnsi="Calibri" w:cs="Calibri"/>
          <w:sz w:val="24"/>
          <w:szCs w:val="24"/>
        </w:rPr>
        <w:t>búvárkodást, hogyan tudják felhasználni.</w:t>
      </w:r>
    </w:p>
    <w:p w:rsidR="00891DF5" w:rsidRDefault="00891DF5" w:rsidP="00597460">
      <w:pPr>
        <w:autoSpaceDE w:val="0"/>
        <w:autoSpaceDN w:val="0"/>
        <w:adjustRightInd w:val="0"/>
        <w:spacing w:before="120" w:after="40" w:line="240" w:lineRule="auto"/>
        <w:ind w:firstLine="708"/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A 7-8. és 9-10-esek csapatversenyén az első fordulóból azok a csapatok jutottak tovább, akik</w:t>
      </w:r>
      <w:r w:rsidR="00597460">
        <w:rPr>
          <w:rFonts w:ascii="Calibri" w:hAnsi="Calibri" w:cs="Calibri"/>
          <w:sz w:val="24"/>
          <w:szCs w:val="24"/>
        </w:rPr>
        <w:t xml:space="preserve"> </w:t>
      </w:r>
      <w:r>
        <w:rPr>
          <w:rFonts w:ascii="Calibri" w:hAnsi="Calibri" w:cs="Calibri"/>
          <w:sz w:val="24"/>
          <w:szCs w:val="24"/>
        </w:rPr>
        <w:t>mindegyik feladatot határidőre beküldték és 60% felett teljesítettek. Így 38 csapat folytathatta a versenyt, és közülük a 2. forduló feladatait 30 csapat küldte be.</w:t>
      </w:r>
    </w:p>
    <w:p w:rsidR="00891DF5" w:rsidRDefault="00891DF5" w:rsidP="00891DF5">
      <w:pPr>
        <w:autoSpaceDE w:val="0"/>
        <w:autoSpaceDN w:val="0"/>
        <w:adjustRightInd w:val="0"/>
        <w:spacing w:before="40" w:after="40" w:line="240" w:lineRule="auto"/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A verseny döntőjének az idén is a Százhalombattai 1. Számú Általános Iskola adott otthont. </w:t>
      </w:r>
    </w:p>
    <w:p w:rsidR="00891DF5" w:rsidRDefault="00891DF5" w:rsidP="00891DF5">
      <w:pPr>
        <w:autoSpaceDE w:val="0"/>
        <w:autoSpaceDN w:val="0"/>
        <w:adjustRightInd w:val="0"/>
        <w:spacing w:before="40" w:after="40" w:line="240" w:lineRule="auto"/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A versenybizottságot zömében százhalombattai tanárok alkották karöltve a környező települések, (Érd és Martonvásár) informatika tanáraival együtt.</w:t>
      </w:r>
    </w:p>
    <w:p w:rsidR="00891DF5" w:rsidRDefault="00891DF5" w:rsidP="00891DF5">
      <w:pPr>
        <w:autoSpaceDE w:val="0"/>
        <w:autoSpaceDN w:val="0"/>
        <w:adjustRightInd w:val="0"/>
        <w:spacing w:before="120" w:after="40" w:line="240" w:lineRule="auto"/>
        <w:ind w:firstLine="708"/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A döntőre az ország 17 helyszínéről érkeztek versenyzők: Ajka, Lenti, Nagykanizsa, Karcag, Vasvár, Budaörs, Békéscsaba, Kisvárda, Debrecen, Komárom, Tatabánya, Győrzámoly, Bükkzsérc, Komló, Budapest, Pápa, Gyál. (Egyes településekről két intézményből is.) A döntőben gyakran találkozunk olyan iskolákkal, akik már évek óra sikeresen szerepelnek a versenyen, de minden évben új iskolák is csatlakoznak. Több olyan versenyző is van, aki sikeresen szerepelt az 5-6-os egyéni versenyen és </w:t>
      </w:r>
      <w:proofErr w:type="gramStart"/>
      <w:r>
        <w:rPr>
          <w:rFonts w:ascii="Calibri" w:hAnsi="Calibri" w:cs="Calibri"/>
          <w:sz w:val="24"/>
          <w:szCs w:val="24"/>
        </w:rPr>
        <w:t>7-8</w:t>
      </w:r>
      <w:proofErr w:type="gramEnd"/>
      <w:r>
        <w:rPr>
          <w:rFonts w:ascii="Calibri" w:hAnsi="Calibri" w:cs="Calibri"/>
          <w:sz w:val="24"/>
          <w:szCs w:val="24"/>
        </w:rPr>
        <w:t xml:space="preserve"> ill. 9-10-esként benevez a csapatversenybe is. Csak kitartó, folyamatos munka árán kerülhetett be egy csapat a döntőbe, ahol újabb kihívásokkal szembesült: időbeosztás, munkamegosztás, előadásmód, egymás értékelése.</w:t>
      </w:r>
    </w:p>
    <w:p w:rsidR="00891DF5" w:rsidRDefault="00891DF5" w:rsidP="00891DF5">
      <w:pPr>
        <w:autoSpaceDE w:val="0"/>
        <w:autoSpaceDN w:val="0"/>
        <w:adjustRightInd w:val="0"/>
        <w:spacing w:before="120" w:after="40" w:line="240" w:lineRule="auto"/>
        <w:ind w:firstLine="708"/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Az 5-6-osok részére a döntő témája a digitális ismeretek és a digitális tanulás volt.</w:t>
      </w:r>
    </w:p>
    <w:p w:rsidR="00891DF5" w:rsidRDefault="00891DF5" w:rsidP="00891DF5">
      <w:pPr>
        <w:autoSpaceDE w:val="0"/>
        <w:autoSpaceDN w:val="0"/>
        <w:adjustRightInd w:val="0"/>
        <w:spacing w:before="40" w:after="40" w:line="240" w:lineRule="auto"/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Szövegszerkesztési, grafikai és prezentációkészítési feladatokat kaptak, valamint a témával</w:t>
      </w:r>
    </w:p>
    <w:p w:rsidR="00891DF5" w:rsidRDefault="00891DF5" w:rsidP="00891DF5">
      <w:pPr>
        <w:autoSpaceDE w:val="0"/>
        <w:autoSpaceDN w:val="0"/>
        <w:adjustRightInd w:val="0"/>
        <w:spacing w:before="40" w:after="40" w:line="240" w:lineRule="auto"/>
        <w:jc w:val="both"/>
        <w:rPr>
          <w:rFonts w:ascii="Calibri" w:hAnsi="Calibri" w:cs="Calibri"/>
          <w:sz w:val="24"/>
          <w:szCs w:val="24"/>
        </w:rPr>
      </w:pPr>
      <w:proofErr w:type="gramStart"/>
      <w:r>
        <w:rPr>
          <w:rFonts w:ascii="Calibri" w:hAnsi="Calibri" w:cs="Calibri"/>
          <w:sz w:val="24"/>
          <w:szCs w:val="24"/>
        </w:rPr>
        <w:t>kapcsolatos</w:t>
      </w:r>
      <w:proofErr w:type="gramEnd"/>
      <w:r>
        <w:rPr>
          <w:rFonts w:ascii="Calibri" w:hAnsi="Calibri" w:cs="Calibri"/>
          <w:sz w:val="24"/>
          <w:szCs w:val="24"/>
        </w:rPr>
        <w:t xml:space="preserve"> tesztet melyre az internetet használhatták segítségként.</w:t>
      </w:r>
    </w:p>
    <w:p w:rsidR="00891DF5" w:rsidRDefault="00891DF5" w:rsidP="00891DF5">
      <w:pPr>
        <w:autoSpaceDE w:val="0"/>
        <w:autoSpaceDN w:val="0"/>
        <w:adjustRightInd w:val="0"/>
        <w:spacing w:before="40" w:after="40" w:line="240" w:lineRule="auto"/>
        <w:ind w:firstLine="708"/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A 7-10-es csapatverseny témája a kulturális örökség európai évéhez kapcsolódott. Előzetes feladatként 3-3 applikációt kellett gyűjteni a nyelvtanulással és az EU földrajzával</w:t>
      </w:r>
    </w:p>
    <w:p w:rsidR="00891DF5" w:rsidRDefault="00891DF5" w:rsidP="00891DF5">
      <w:pPr>
        <w:autoSpaceDE w:val="0"/>
        <w:autoSpaceDN w:val="0"/>
        <w:adjustRightInd w:val="0"/>
        <w:spacing w:before="40" w:after="40" w:line="240" w:lineRule="auto"/>
        <w:jc w:val="both"/>
        <w:rPr>
          <w:rFonts w:ascii="Calibri" w:hAnsi="Calibri" w:cs="Calibri"/>
          <w:sz w:val="24"/>
          <w:szCs w:val="24"/>
        </w:rPr>
      </w:pPr>
      <w:proofErr w:type="gramStart"/>
      <w:r>
        <w:rPr>
          <w:rFonts w:ascii="Calibri" w:hAnsi="Calibri" w:cs="Calibri"/>
          <w:sz w:val="24"/>
          <w:szCs w:val="24"/>
        </w:rPr>
        <w:t>kapcsolatban</w:t>
      </w:r>
      <w:proofErr w:type="gramEnd"/>
      <w:r>
        <w:rPr>
          <w:rFonts w:ascii="Calibri" w:hAnsi="Calibri" w:cs="Calibri"/>
          <w:sz w:val="24"/>
          <w:szCs w:val="24"/>
        </w:rPr>
        <w:t xml:space="preserve"> valamint egy kisfilmben bemutatni a csapattagokkal együtt. A döntőn egy 5</w:t>
      </w:r>
    </w:p>
    <w:p w:rsidR="00891DF5" w:rsidRDefault="00891DF5" w:rsidP="00891DF5">
      <w:pPr>
        <w:autoSpaceDE w:val="0"/>
        <w:autoSpaceDN w:val="0"/>
        <w:adjustRightInd w:val="0"/>
        <w:spacing w:before="40" w:after="40" w:line="240" w:lineRule="auto"/>
        <w:jc w:val="both"/>
        <w:rPr>
          <w:rFonts w:ascii="Calibri" w:hAnsi="Calibri" w:cs="Calibri"/>
          <w:sz w:val="24"/>
          <w:szCs w:val="24"/>
        </w:rPr>
      </w:pPr>
      <w:proofErr w:type="gramStart"/>
      <w:r>
        <w:rPr>
          <w:rFonts w:ascii="Calibri" w:hAnsi="Calibri" w:cs="Calibri"/>
          <w:sz w:val="24"/>
          <w:szCs w:val="24"/>
        </w:rPr>
        <w:t>perces</w:t>
      </w:r>
      <w:proofErr w:type="gramEnd"/>
      <w:r>
        <w:rPr>
          <w:rFonts w:ascii="Calibri" w:hAnsi="Calibri" w:cs="Calibri"/>
          <w:sz w:val="24"/>
          <w:szCs w:val="24"/>
        </w:rPr>
        <w:t xml:space="preserve"> órarészletben elő is adták tanár/diák szerepben. Talán ez volt a legérdekesebb feladat. Majd választaniuk kellett egy EU-s országot ahonnan képzeletben jöttetek,</w:t>
      </w:r>
    </w:p>
    <w:p w:rsidR="00891DF5" w:rsidRDefault="00891DF5" w:rsidP="00891DF5">
      <w:pPr>
        <w:autoSpaceDE w:val="0"/>
        <w:autoSpaceDN w:val="0"/>
        <w:adjustRightInd w:val="0"/>
        <w:spacing w:before="40" w:after="40" w:line="240" w:lineRule="auto"/>
        <w:jc w:val="both"/>
        <w:rPr>
          <w:rFonts w:ascii="Calibri" w:hAnsi="Calibri" w:cs="Calibri"/>
          <w:sz w:val="24"/>
          <w:szCs w:val="24"/>
        </w:rPr>
      </w:pPr>
      <w:proofErr w:type="gramStart"/>
      <w:r>
        <w:rPr>
          <w:rFonts w:ascii="Calibri" w:hAnsi="Calibri" w:cs="Calibri"/>
          <w:sz w:val="24"/>
          <w:szCs w:val="24"/>
        </w:rPr>
        <w:t>készíteniük</w:t>
      </w:r>
      <w:proofErr w:type="gramEnd"/>
      <w:r>
        <w:rPr>
          <w:rFonts w:ascii="Calibri" w:hAnsi="Calibri" w:cs="Calibri"/>
          <w:sz w:val="24"/>
          <w:szCs w:val="24"/>
        </w:rPr>
        <w:t xml:space="preserve"> kellett a másik csapat mindhárom tagjának ajándékot, amiről a csapat ráismer az</w:t>
      </w:r>
    </w:p>
    <w:p w:rsidR="00891DF5" w:rsidRDefault="00891DF5" w:rsidP="00891DF5">
      <w:pPr>
        <w:autoSpaceDE w:val="0"/>
        <w:autoSpaceDN w:val="0"/>
        <w:adjustRightInd w:val="0"/>
        <w:spacing w:before="40" w:after="40" w:line="240" w:lineRule="auto"/>
        <w:jc w:val="both"/>
        <w:rPr>
          <w:rFonts w:ascii="Calibri" w:hAnsi="Calibri" w:cs="Calibri"/>
          <w:sz w:val="24"/>
          <w:szCs w:val="24"/>
        </w:rPr>
      </w:pPr>
      <w:proofErr w:type="gramStart"/>
      <w:r>
        <w:rPr>
          <w:rFonts w:ascii="Calibri" w:hAnsi="Calibri" w:cs="Calibri"/>
          <w:sz w:val="24"/>
          <w:szCs w:val="24"/>
        </w:rPr>
        <w:t>adott</w:t>
      </w:r>
      <w:proofErr w:type="gramEnd"/>
      <w:r>
        <w:rPr>
          <w:rFonts w:ascii="Calibri" w:hAnsi="Calibri" w:cs="Calibri"/>
          <w:sz w:val="24"/>
          <w:szCs w:val="24"/>
        </w:rPr>
        <w:t xml:space="preserve"> országra. Az elkészített ajándékok nagyon ötletesek voltak.</w:t>
      </w:r>
    </w:p>
    <w:p w:rsidR="00891DF5" w:rsidRDefault="00891DF5" w:rsidP="00891DF5">
      <w:pPr>
        <w:autoSpaceDE w:val="0"/>
        <w:autoSpaceDN w:val="0"/>
        <w:adjustRightInd w:val="0"/>
        <w:spacing w:before="120" w:after="40" w:line="240" w:lineRule="auto"/>
        <w:ind w:firstLine="708"/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A döntőn fontos szerepe van az elkészített munkák bemutatásának. Figyelemre méltó</w:t>
      </w:r>
    </w:p>
    <w:p w:rsidR="00891DF5" w:rsidRDefault="00891DF5" w:rsidP="00891DF5">
      <w:pPr>
        <w:autoSpaceDE w:val="0"/>
        <w:autoSpaceDN w:val="0"/>
        <w:adjustRightInd w:val="0"/>
        <w:spacing w:before="40" w:after="40" w:line="240" w:lineRule="auto"/>
        <w:jc w:val="both"/>
        <w:rPr>
          <w:rFonts w:ascii="Calibri" w:hAnsi="Calibri" w:cs="Calibri"/>
          <w:sz w:val="24"/>
          <w:szCs w:val="24"/>
        </w:rPr>
      </w:pPr>
      <w:proofErr w:type="gramStart"/>
      <w:r>
        <w:rPr>
          <w:rFonts w:ascii="Calibri" w:hAnsi="Calibri" w:cs="Calibri"/>
          <w:sz w:val="24"/>
          <w:szCs w:val="24"/>
        </w:rPr>
        <w:t>prezentációk</w:t>
      </w:r>
      <w:proofErr w:type="gramEnd"/>
      <w:r>
        <w:rPr>
          <w:rFonts w:ascii="Calibri" w:hAnsi="Calibri" w:cs="Calibri"/>
          <w:sz w:val="24"/>
          <w:szCs w:val="24"/>
        </w:rPr>
        <w:t xml:space="preserve"> születtek a „Melyik országra gondoltam?” </w:t>
      </w:r>
      <w:proofErr w:type="gramStart"/>
      <w:r>
        <w:rPr>
          <w:rFonts w:ascii="Calibri" w:hAnsi="Calibri" w:cs="Calibri"/>
          <w:sz w:val="24"/>
          <w:szCs w:val="24"/>
        </w:rPr>
        <w:t>feladat</w:t>
      </w:r>
      <w:proofErr w:type="gramEnd"/>
      <w:r>
        <w:rPr>
          <w:rFonts w:ascii="Calibri" w:hAnsi="Calibri" w:cs="Calibri"/>
          <w:sz w:val="24"/>
          <w:szCs w:val="24"/>
        </w:rPr>
        <w:t xml:space="preserve"> esetében, amikor egy ország</w:t>
      </w:r>
    </w:p>
    <w:p w:rsidR="00891DF5" w:rsidRDefault="00891DF5" w:rsidP="00891DF5">
      <w:pPr>
        <w:autoSpaceDE w:val="0"/>
        <w:autoSpaceDN w:val="0"/>
        <w:adjustRightInd w:val="0"/>
        <w:spacing w:before="40" w:after="40" w:line="240" w:lineRule="auto"/>
        <w:jc w:val="both"/>
        <w:rPr>
          <w:rFonts w:ascii="Calibri" w:hAnsi="Calibri" w:cs="Calibri"/>
          <w:sz w:val="24"/>
          <w:szCs w:val="24"/>
        </w:rPr>
      </w:pPr>
      <w:proofErr w:type="gramStart"/>
      <w:r>
        <w:rPr>
          <w:rFonts w:ascii="Calibri" w:hAnsi="Calibri" w:cs="Calibri"/>
          <w:sz w:val="24"/>
          <w:szCs w:val="24"/>
        </w:rPr>
        <w:t>jellegzetességeit</w:t>
      </w:r>
      <w:proofErr w:type="gramEnd"/>
      <w:r>
        <w:rPr>
          <w:rFonts w:ascii="Calibri" w:hAnsi="Calibri" w:cs="Calibri"/>
          <w:sz w:val="24"/>
          <w:szCs w:val="24"/>
        </w:rPr>
        <w:t xml:space="preserve"> kellett bemutatniuk a versenyzőknek az ország és a fővárosának megnevezése nélkül, úgy hogy ráismerjünk. A versenyzők nagyon ügyesek voltak, a zsűri és </w:t>
      </w:r>
      <w:proofErr w:type="gramStart"/>
      <w:r>
        <w:rPr>
          <w:rFonts w:ascii="Calibri" w:hAnsi="Calibri" w:cs="Calibri"/>
          <w:sz w:val="24"/>
          <w:szCs w:val="24"/>
        </w:rPr>
        <w:t>a</w:t>
      </w:r>
      <w:proofErr w:type="gramEnd"/>
    </w:p>
    <w:p w:rsidR="00891DF5" w:rsidRDefault="00891DF5" w:rsidP="00891DF5">
      <w:pPr>
        <w:autoSpaceDE w:val="0"/>
        <w:autoSpaceDN w:val="0"/>
        <w:adjustRightInd w:val="0"/>
        <w:spacing w:before="40" w:after="40" w:line="240" w:lineRule="auto"/>
        <w:jc w:val="both"/>
        <w:rPr>
          <w:rFonts w:ascii="Calibri" w:hAnsi="Calibri" w:cs="Calibri"/>
          <w:sz w:val="24"/>
          <w:szCs w:val="24"/>
        </w:rPr>
      </w:pPr>
      <w:proofErr w:type="gramStart"/>
      <w:r>
        <w:rPr>
          <w:rFonts w:ascii="Calibri" w:hAnsi="Calibri" w:cs="Calibri"/>
          <w:sz w:val="24"/>
          <w:szCs w:val="24"/>
        </w:rPr>
        <w:lastRenderedPageBreak/>
        <w:t>többi</w:t>
      </w:r>
      <w:proofErr w:type="gramEnd"/>
      <w:r>
        <w:rPr>
          <w:rFonts w:ascii="Calibri" w:hAnsi="Calibri" w:cs="Calibri"/>
          <w:sz w:val="24"/>
          <w:szCs w:val="24"/>
        </w:rPr>
        <w:t xml:space="preserve"> versenyző figyelmét megtartva előadásmódjuk gördülékeny, magyarázatuk érthető</w:t>
      </w:r>
    </w:p>
    <w:p w:rsidR="00891DF5" w:rsidRDefault="00891DF5" w:rsidP="00891DF5">
      <w:pPr>
        <w:autoSpaceDE w:val="0"/>
        <w:autoSpaceDN w:val="0"/>
        <w:adjustRightInd w:val="0"/>
        <w:spacing w:before="40" w:after="40" w:line="240" w:lineRule="auto"/>
        <w:jc w:val="both"/>
        <w:rPr>
          <w:rFonts w:ascii="Calibri" w:hAnsi="Calibri" w:cs="Calibri"/>
          <w:sz w:val="24"/>
          <w:szCs w:val="24"/>
        </w:rPr>
      </w:pPr>
      <w:proofErr w:type="gramStart"/>
      <w:r>
        <w:rPr>
          <w:rFonts w:ascii="Calibri" w:hAnsi="Calibri" w:cs="Calibri"/>
          <w:sz w:val="24"/>
          <w:szCs w:val="24"/>
        </w:rPr>
        <w:t>volt</w:t>
      </w:r>
      <w:proofErr w:type="gramEnd"/>
      <w:r>
        <w:rPr>
          <w:rFonts w:ascii="Calibri" w:hAnsi="Calibri" w:cs="Calibri"/>
          <w:sz w:val="24"/>
          <w:szCs w:val="24"/>
        </w:rPr>
        <w:t>. Kifejezőkészségük, előadásmódjuk sokat fejlődött. Fontosnak tartjuk az egymás értékelésének gyakorlását is, ezért a bemutatókat nemcsak a zsűri, de a csapatok is értékelték, melynek eredményeként került kiosztásra a közönségdíj. Ezt az idén a 7-8-os korcsoport lenti csapata érdemelt ki.</w:t>
      </w:r>
    </w:p>
    <w:p w:rsidR="00891DF5" w:rsidRDefault="00891DF5" w:rsidP="00891DF5">
      <w:pPr>
        <w:autoSpaceDE w:val="0"/>
        <w:autoSpaceDN w:val="0"/>
        <w:adjustRightInd w:val="0"/>
        <w:spacing w:before="40" w:after="40" w:line="240" w:lineRule="auto"/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Az 5-6-osok közül a legmagasabb pontszámot elért versenyző viselheti az </w:t>
      </w:r>
      <w:r w:rsidRPr="00891DF5">
        <w:rPr>
          <w:rFonts w:ascii="Calibri" w:hAnsi="Calibri" w:cs="Calibri"/>
          <w:b/>
          <w:sz w:val="24"/>
          <w:szCs w:val="24"/>
        </w:rPr>
        <w:t>„Informatikus diák”</w:t>
      </w:r>
    </w:p>
    <w:p w:rsidR="00597460" w:rsidRDefault="00891DF5" w:rsidP="00891DF5">
      <w:pPr>
        <w:autoSpaceDE w:val="0"/>
        <w:autoSpaceDN w:val="0"/>
        <w:adjustRightInd w:val="0"/>
        <w:spacing w:before="40" w:after="40" w:line="240" w:lineRule="auto"/>
        <w:jc w:val="both"/>
        <w:rPr>
          <w:rFonts w:ascii="Calibri" w:hAnsi="Calibri" w:cs="Calibri"/>
          <w:sz w:val="24"/>
          <w:szCs w:val="24"/>
        </w:rPr>
      </w:pPr>
      <w:proofErr w:type="gramStart"/>
      <w:r>
        <w:rPr>
          <w:rFonts w:ascii="Calibri" w:hAnsi="Calibri" w:cs="Calibri"/>
          <w:sz w:val="24"/>
          <w:szCs w:val="24"/>
        </w:rPr>
        <w:t>címet</w:t>
      </w:r>
      <w:proofErr w:type="gramEnd"/>
      <w:r>
        <w:rPr>
          <w:rFonts w:ascii="Calibri" w:hAnsi="Calibri" w:cs="Calibri"/>
          <w:sz w:val="24"/>
          <w:szCs w:val="24"/>
        </w:rPr>
        <w:t>. Az idén ezt a címet a tatabányai 6. évfolyamos versenyző nyerte el.</w:t>
      </w:r>
    </w:p>
    <w:p w:rsidR="00891DF5" w:rsidRDefault="00891DF5" w:rsidP="00891DF5">
      <w:pPr>
        <w:autoSpaceDE w:val="0"/>
        <w:autoSpaceDN w:val="0"/>
        <w:adjustRightInd w:val="0"/>
        <w:spacing w:before="40" w:after="40" w:line="240" w:lineRule="auto"/>
        <w:jc w:val="both"/>
        <w:rPr>
          <w:rFonts w:ascii="Calibri" w:hAnsi="Calibri" w:cs="Calibri"/>
          <w:sz w:val="24"/>
          <w:szCs w:val="24"/>
        </w:rPr>
      </w:pPr>
    </w:p>
    <w:p w:rsidR="00891DF5" w:rsidRDefault="00891DF5" w:rsidP="00597460">
      <w:pPr>
        <w:spacing w:before="40" w:after="40"/>
        <w:jc w:val="right"/>
      </w:pPr>
      <w:r>
        <w:rPr>
          <w:rFonts w:ascii="Calibri" w:hAnsi="Calibri" w:cs="Calibri"/>
          <w:sz w:val="24"/>
          <w:szCs w:val="24"/>
        </w:rPr>
        <w:t>Összeállította:</w:t>
      </w:r>
      <w:r w:rsidRPr="00891DF5">
        <w:rPr>
          <w:rFonts w:ascii="Calibri" w:hAnsi="Calibri" w:cs="Calibri"/>
          <w:sz w:val="24"/>
          <w:szCs w:val="24"/>
        </w:rPr>
        <w:t xml:space="preserve"> </w:t>
      </w:r>
      <w:proofErr w:type="spellStart"/>
      <w:r>
        <w:rPr>
          <w:rFonts w:ascii="Calibri" w:hAnsi="Calibri" w:cs="Calibri"/>
          <w:sz w:val="24"/>
          <w:szCs w:val="24"/>
        </w:rPr>
        <w:t>Ridzi</w:t>
      </w:r>
      <w:proofErr w:type="spellEnd"/>
      <w:r>
        <w:rPr>
          <w:rFonts w:ascii="Calibri" w:hAnsi="Calibri" w:cs="Calibri"/>
          <w:sz w:val="24"/>
          <w:szCs w:val="24"/>
        </w:rPr>
        <w:t xml:space="preserve"> Gizella a zsűri elnöke</w:t>
      </w:r>
    </w:p>
    <w:p w:rsidR="00597460" w:rsidRDefault="00597460" w:rsidP="00597460">
      <w:pPr>
        <w:spacing w:before="40" w:after="40"/>
      </w:pPr>
      <w:r>
        <w:rPr>
          <w:noProof/>
          <w:lang w:eastAsia="hu-HU"/>
        </w:rPr>
        <w:drawing>
          <wp:inline distT="0" distB="0" distL="0" distR="0">
            <wp:extent cx="2442949" cy="1467135"/>
            <wp:effectExtent l="0" t="0" r="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3529" cy="1467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tab/>
      </w:r>
      <w:r>
        <w:rPr>
          <w:noProof/>
          <w:lang w:eastAsia="hu-HU"/>
        </w:rPr>
        <w:drawing>
          <wp:inline distT="0" distB="0" distL="0" distR="0">
            <wp:extent cx="2422478" cy="1467135"/>
            <wp:effectExtent l="0" t="0" r="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769" cy="1467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460" w:rsidRDefault="00597460" w:rsidP="00597460">
      <w:pPr>
        <w:spacing w:before="40" w:after="40"/>
      </w:pPr>
      <w:r>
        <w:rPr>
          <w:noProof/>
          <w:lang w:eastAsia="hu-HU"/>
        </w:rPr>
        <w:drawing>
          <wp:inline distT="0" distB="0" distL="0" distR="0">
            <wp:extent cx="2442947" cy="1439839"/>
            <wp:effectExtent l="0" t="0" r="0" b="8255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250" cy="1440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tab/>
      </w:r>
      <w:r>
        <w:rPr>
          <w:noProof/>
          <w:lang w:eastAsia="hu-HU"/>
        </w:rPr>
        <w:drawing>
          <wp:inline distT="0" distB="0" distL="0" distR="0">
            <wp:extent cx="2422478" cy="1351128"/>
            <wp:effectExtent l="0" t="0" r="0" b="1905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769" cy="1351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460" w:rsidRDefault="00597460" w:rsidP="00597460">
      <w:pPr>
        <w:spacing w:before="40" w:after="40"/>
      </w:pPr>
    </w:p>
    <w:p w:rsidR="00597460" w:rsidRDefault="00597460" w:rsidP="00597460">
      <w:pPr>
        <w:spacing w:before="40" w:after="40"/>
      </w:pPr>
      <w:r>
        <w:rPr>
          <w:noProof/>
          <w:lang w:eastAsia="hu-HU"/>
        </w:rPr>
        <w:drawing>
          <wp:inline distT="0" distB="0" distL="0" distR="0">
            <wp:extent cx="2504362" cy="1521725"/>
            <wp:effectExtent l="0" t="0" r="0" b="254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698" cy="1522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tab/>
      </w:r>
      <w:r>
        <w:rPr>
          <w:noProof/>
          <w:lang w:eastAsia="hu-HU"/>
        </w:rPr>
        <w:drawing>
          <wp:inline distT="0" distB="0" distL="0" distR="0">
            <wp:extent cx="2504363" cy="1726441"/>
            <wp:effectExtent l="0" t="0" r="0" b="762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698" cy="1727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97460" w:rsidSect="00597460">
      <w:pgSz w:w="11906" w:h="16838"/>
      <w:pgMar w:top="993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libri,Bold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1DF5"/>
    <w:rsid w:val="00597460"/>
    <w:rsid w:val="00891DF5"/>
    <w:rsid w:val="00B06013"/>
    <w:rsid w:val="00D078CA"/>
    <w:rsid w:val="00DB3F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customStyle="1" w:styleId="Default">
    <w:name w:val="Default"/>
    <w:rsid w:val="00597460"/>
    <w:pPr>
      <w:autoSpaceDE w:val="0"/>
      <w:autoSpaceDN w:val="0"/>
      <w:adjustRightInd w:val="0"/>
      <w:spacing w:after="0" w:line="240" w:lineRule="auto"/>
    </w:pPr>
    <w:rPr>
      <w:rFonts w:ascii="Cambria" w:eastAsia="Times New Roman" w:hAnsi="Cambria" w:cs="Cambria"/>
      <w:color w:val="000000"/>
      <w:sz w:val="24"/>
      <w:szCs w:val="24"/>
      <w:lang w:eastAsia="hu-HU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5974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59746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customStyle="1" w:styleId="Default">
    <w:name w:val="Default"/>
    <w:rsid w:val="00597460"/>
    <w:pPr>
      <w:autoSpaceDE w:val="0"/>
      <w:autoSpaceDN w:val="0"/>
      <w:adjustRightInd w:val="0"/>
      <w:spacing w:after="0" w:line="240" w:lineRule="auto"/>
    </w:pPr>
    <w:rPr>
      <w:rFonts w:ascii="Cambria" w:eastAsia="Times New Roman" w:hAnsi="Cambria" w:cs="Cambria"/>
      <w:color w:val="000000"/>
      <w:sz w:val="24"/>
      <w:szCs w:val="24"/>
      <w:lang w:eastAsia="hu-HU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5974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59746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emf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em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BCD3417-FB5F-47F7-B15B-A03237B082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478</Words>
  <Characters>3300</Characters>
  <Application>Microsoft Office Word</Application>
  <DocSecurity>0</DocSecurity>
  <Lines>27</Lines>
  <Paragraphs>7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2018-06-14T23:37:00Z</dcterms:created>
  <dcterms:modified xsi:type="dcterms:W3CDTF">2018-06-14T23:37:00Z</dcterms:modified>
</cp:coreProperties>
</file>