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3402"/>
        <w:gridCol w:w="3013"/>
      </w:tblGrid>
      <w:tr w:rsidR="00736853" w:rsidRPr="00736853" w:rsidTr="0053522A">
        <w:trPr>
          <w:trHeight w:val="885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853" w:rsidRPr="00736853" w:rsidRDefault="00736853" w:rsidP="00736853">
            <w:pPr>
              <w:spacing w:before="120" w:after="200" w:line="276" w:lineRule="auto"/>
              <w:rPr>
                <w:rFonts w:ascii="Calibri" w:eastAsia="Calibri" w:hAnsi="Calibri"/>
                <w:b/>
                <w:iCs w:val="0"/>
                <w:sz w:val="22"/>
                <w:szCs w:val="22"/>
                <w:lang w:eastAsia="en-US"/>
              </w:rPr>
            </w:pPr>
            <w:r w:rsidRPr="00736853">
              <w:rPr>
                <w:rFonts w:ascii="Arial" w:eastAsia="Calibri" w:hAnsi="Arial" w:cs="Arial"/>
                <w:b/>
                <w:iCs w:val="0"/>
                <w:noProof/>
                <w:sz w:val="20"/>
                <w:szCs w:val="20"/>
              </w:rPr>
              <w:drawing>
                <wp:inline distT="0" distB="0" distL="0" distR="0" wp14:anchorId="261DB1BC" wp14:editId="5C3840DA">
                  <wp:extent cx="1895475" cy="457200"/>
                  <wp:effectExtent l="19050" t="0" r="9525" b="0"/>
                  <wp:docPr id="1" name="Kép 7" descr="NTP_72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NTP_72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53" w:rsidRPr="00736853" w:rsidRDefault="00736853" w:rsidP="00736853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iCs w:val="0"/>
                <w:color w:val="000000"/>
                <w:sz w:val="20"/>
                <w:szCs w:val="20"/>
                <w:lang w:eastAsia="en-US"/>
              </w:rPr>
            </w:pPr>
            <w:r w:rsidRPr="00736853">
              <w:rPr>
                <w:rFonts w:ascii="Calibri" w:eastAsia="Calibri" w:hAnsi="Calibri" w:cs="Calibri"/>
                <w:b/>
                <w:i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1CD6F0" wp14:editId="6E6EBD08">
                  <wp:extent cx="1533525" cy="533400"/>
                  <wp:effectExtent l="19050" t="0" r="9525" b="0"/>
                  <wp:docPr id="2" name="Kép 1" descr="http://www.emet.gov.hu/_userfiles/hatter_1/emet_logok/új%20logo/emet_logo_sz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http://www.emet.gov.hu/_userfiles/hatter_1/emet_logok/új%20logo/emet_logo_sz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853" w:rsidRPr="00736853" w:rsidRDefault="00736853" w:rsidP="00736853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iCs w:val="0"/>
                <w:color w:val="000000"/>
                <w:sz w:val="20"/>
                <w:szCs w:val="20"/>
                <w:lang w:eastAsia="en-US"/>
              </w:rPr>
            </w:pPr>
            <w:r w:rsidRPr="00736853">
              <w:rPr>
                <w:rFonts w:ascii="Calibri" w:eastAsia="Calibri" w:hAnsi="Calibri" w:cs="Calibri"/>
                <w:b/>
                <w:i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56C1E3" wp14:editId="0058DD30">
                  <wp:extent cx="1514475" cy="514350"/>
                  <wp:effectExtent l="19050" t="0" r="9525" b="0"/>
                  <wp:docPr id="3" name="Kép 4" descr="http://www.emet.gov.hu/_userfiles/hirek/NTP/emmi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http://www.emet.gov.hu/_userfiles/hirek/NTP/emmi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853" w:rsidRDefault="00736853" w:rsidP="0063272B">
      <w:pPr>
        <w:jc w:val="center"/>
        <w:rPr>
          <w:b/>
        </w:rPr>
      </w:pPr>
    </w:p>
    <w:p w:rsidR="00736853" w:rsidRDefault="00736853" w:rsidP="0063272B">
      <w:pPr>
        <w:jc w:val="center"/>
        <w:rPr>
          <w:b/>
        </w:rPr>
      </w:pPr>
    </w:p>
    <w:p w:rsidR="00EE2167" w:rsidRDefault="0063272B" w:rsidP="0063272B">
      <w:pPr>
        <w:jc w:val="center"/>
        <w:rPr>
          <w:b/>
        </w:rPr>
      </w:pPr>
      <w:r w:rsidRPr="0063272B">
        <w:rPr>
          <w:b/>
        </w:rPr>
        <w:t>B</w:t>
      </w:r>
      <w:r w:rsidR="00B410A5">
        <w:rPr>
          <w:b/>
        </w:rPr>
        <w:t xml:space="preserve">eszámoló </w:t>
      </w:r>
      <w:r w:rsidR="00D33623">
        <w:rPr>
          <w:b/>
        </w:rPr>
        <w:t xml:space="preserve">az </w:t>
      </w:r>
      <w:r w:rsidR="00D33623" w:rsidRPr="00D33623">
        <w:rPr>
          <w:b/>
        </w:rPr>
        <w:t>NTP-MTTD-20-0060</w:t>
      </w:r>
      <w:r w:rsidR="00D33623">
        <w:rPr>
          <w:b/>
        </w:rPr>
        <w:t xml:space="preserve"> számú,</w:t>
      </w:r>
    </w:p>
    <w:p w:rsidR="00EE2167" w:rsidRDefault="0063272B" w:rsidP="0063272B">
      <w:pPr>
        <w:jc w:val="center"/>
        <w:rPr>
          <w:b/>
        </w:rPr>
      </w:pPr>
      <w:r w:rsidRPr="007D4F00">
        <w:rPr>
          <w:b/>
        </w:rPr>
        <w:t xml:space="preserve"> „</w:t>
      </w:r>
      <w:r w:rsidR="00D33623" w:rsidRPr="00D33623">
        <w:rPr>
          <w:b/>
          <w:color w:val="000000"/>
        </w:rPr>
        <w:t>A digitális kultúra a matematika és STEAM tantárgyakban</w:t>
      </w:r>
      <w:r w:rsidRPr="007D4F00">
        <w:rPr>
          <w:b/>
        </w:rPr>
        <w:t>”</w:t>
      </w:r>
      <w:r w:rsidRPr="0063272B">
        <w:rPr>
          <w:b/>
        </w:rPr>
        <w:t xml:space="preserve"> című </w:t>
      </w:r>
    </w:p>
    <w:p w:rsidR="0053522A" w:rsidRDefault="0063272B" w:rsidP="0063272B">
      <w:pPr>
        <w:jc w:val="center"/>
        <w:rPr>
          <w:b/>
        </w:rPr>
      </w:pPr>
      <w:r w:rsidRPr="0063272B">
        <w:rPr>
          <w:b/>
        </w:rPr>
        <w:t>pályázathoz</w:t>
      </w:r>
    </w:p>
    <w:p w:rsidR="00B26654" w:rsidRPr="0063272B" w:rsidRDefault="00B26654" w:rsidP="0063272B">
      <w:pPr>
        <w:jc w:val="center"/>
        <w:rPr>
          <w:b/>
        </w:rPr>
      </w:pPr>
    </w:p>
    <w:p w:rsidR="00310569" w:rsidRDefault="00B26654" w:rsidP="00D97E7F">
      <w:pPr>
        <w:jc w:val="both"/>
      </w:pPr>
      <w:r>
        <w:t>A pályázat célja a köznevelésben tanuló tehetséges fiatalok matematikai, természettudományos és digitális kompetenciáinak erősítése komplex tehetséggondozó program keretében. A kitűzött cél megvalósítása a szolnoki Varga Katalin Gimnáziumban szerveztünk egy szakkört, amelyhez kiegészítő tevékenységek is kapcsolódtak.</w:t>
      </w:r>
    </w:p>
    <w:p w:rsidR="00B26654" w:rsidRDefault="00B26654" w:rsidP="00D97E7F">
      <w:pPr>
        <w:jc w:val="both"/>
      </w:pPr>
      <w:r>
        <w:t>A szakk</w:t>
      </w:r>
      <w:r w:rsidR="009A01C4">
        <w:t>ö</w:t>
      </w:r>
      <w:r>
        <w:t>r tematikájában szerepeltek matematikai-logikai játékok, algoritmizálás, egy kis pr</w:t>
      </w:r>
      <w:r w:rsidR="009A01C4">
        <w:t>o</w:t>
      </w:r>
      <w:r>
        <w:t xml:space="preserve">gramozás, </w:t>
      </w:r>
      <w:r w:rsidR="009A01C4">
        <w:t>a 3D tervezés alapjai, 3D nyomtatás, és a legnagyobb részben a robotika.</w:t>
      </w:r>
    </w:p>
    <w:p w:rsidR="009A01C4" w:rsidRDefault="0025193C" w:rsidP="00D97E7F">
      <w:pPr>
        <w:jc w:val="both"/>
      </w:pPr>
      <w:r>
        <w:t>Iskolákban az Arduino mikrokontroller</w:t>
      </w:r>
      <w:r w:rsidR="009A01C4">
        <w:t>t használjuk, mert ez a rendszer kis összegekért, kis lépésekben is beszerezhető. A legkülönbözőbb forrásokat felhasználva próbáltuk és próbáljuk az eszközparkot bővíteni. Egy ilyen bővítésre ezen pályázat keretében is sor került. A szakkörben természetesen a teljes rendelkezésre álló eszközparkot felhasználtuk, beleértve a 3D nyomtatót is.</w:t>
      </w:r>
    </w:p>
    <w:p w:rsidR="009A01C4" w:rsidRDefault="009A01C4" w:rsidP="00D97E7F">
      <w:pPr>
        <w:jc w:val="both"/>
      </w:pPr>
      <w:r>
        <w:t>Néhány elméleti foglalkozást követően először az ingyenesen használható</w:t>
      </w:r>
      <w:r w:rsidR="0025193C">
        <w:t xml:space="preserve">, online elérhető Tinkercad programot ismertük meg. Ez egy nagyon egyszerűen használható alkalmazás, ami nagyon jó arra, hogy a térlátást fejlessze, és előképzettséget adjon a komolyabb 3D tervező programok használatához. (A diákok kulcstartót tervezetek maguknak, amit ki is nyomtattunk. Ehhez segítségként felhasználtunk egy videót is: </w:t>
      </w:r>
      <w:r w:rsidR="0025193C">
        <w:rPr>
          <w:rFonts w:ascii="Helvetica" w:hAnsi="Helvetica" w:cs="Helvetica"/>
          <w:sz w:val="20"/>
          <w:szCs w:val="20"/>
          <w:shd w:val="clear" w:color="auto" w:fill="FFFFFF"/>
        </w:rPr>
        <w:t> </w:t>
      </w:r>
      <w:hyperlink r:id="rId9" w:tgtFrame="_blank" w:history="1">
        <w:r w:rsidR="0025193C">
          <w:rPr>
            <w:rStyle w:val="Hiperhivatkozs"/>
            <w:rFonts w:ascii="Helvetica" w:hAnsi="Helvetica" w:cs="Helvetica"/>
            <w:sz w:val="20"/>
            <w:szCs w:val="20"/>
            <w:shd w:val="clear" w:color="auto" w:fill="FFFFFF"/>
          </w:rPr>
          <w:t>https://www.youtube.com/watch?v=3DIPhcYw1Kg</w:t>
        </w:r>
      </w:hyperlink>
      <w:r w:rsidR="0025193C">
        <w:t>)</w:t>
      </w:r>
    </w:p>
    <w:p w:rsidR="009A01C4" w:rsidRDefault="0025193C" w:rsidP="00D97E7F">
      <w:pPr>
        <w:jc w:val="both"/>
      </w:pPr>
      <w:r>
        <w:t>Ezután megismerkedtünk az Arduino-val</w:t>
      </w:r>
      <w:r w:rsidR="006C3B01">
        <w:t>. Megnéztük a felépítését</w:t>
      </w:r>
      <w:r>
        <w:t xml:space="preserve">, </w:t>
      </w:r>
      <w:r w:rsidR="006C3B01">
        <w:t xml:space="preserve">megnéztük, </w:t>
      </w:r>
      <w:r>
        <w:t>hogy milyen módo</w:t>
      </w:r>
      <w:r w:rsidR="006C3B01">
        <w:t>n használhatjuk digitális, illetve analóg kimenetként és bemenetként. Az első kisprojekt a ledek villogtatása volt, ahol a mikrokontroller programozásának az alapjait próbáltunk megtanulni. (A ciklusok itt nagyon fontos szerepet kaptak.)</w:t>
      </w:r>
      <w:r w:rsidR="00850C24">
        <w:t xml:space="preserve"> Ledek felhasználásával készültek „karácsonyi projektek”, amelyeknek az a lényege, hogy az ünnephez kapcsolódó formákat alakítottak ki, és ezekhez készített programkódokkal különböző fényeffektusokat állítottak elő.</w:t>
      </w:r>
    </w:p>
    <w:p w:rsidR="006C3B01" w:rsidRDefault="006C3B01" w:rsidP="00D97E7F">
      <w:pPr>
        <w:jc w:val="both"/>
      </w:pPr>
      <w:r>
        <w:t xml:space="preserve">Ezután kipróbáltunk néhány rendelkezésünkre álló szenzort. és egyéb kiegészítőt. </w:t>
      </w:r>
      <w:r w:rsidR="0052433E">
        <w:t xml:space="preserve">(PIR szenzor, ultrahangos távolságmérő, talajnedvességmérő, ledmátrix, billyentyűmátrix, RFID, szervo motor, Joystick, …) </w:t>
      </w:r>
      <w:r>
        <w:t xml:space="preserve">Ezeknek a projekteknek a megvalósításában segítségünkre volt a </w:t>
      </w:r>
      <w:hyperlink r:id="rId10" w:history="1">
        <w:r w:rsidRPr="00811547">
          <w:rPr>
            <w:rStyle w:val="Hiperhivatkozs"/>
          </w:rPr>
          <w:t>http://elektromanoid.hu/arduino.html</w:t>
        </w:r>
      </w:hyperlink>
      <w:r>
        <w:t xml:space="preserve"> és a </w:t>
      </w:r>
      <w:hyperlink r:id="rId11" w:history="1">
        <w:r w:rsidRPr="00811547">
          <w:rPr>
            <w:rStyle w:val="Hiperhivatkozs"/>
          </w:rPr>
          <w:t>http://elektromanoid.hu/arduino.html</w:t>
        </w:r>
      </w:hyperlink>
      <w:r>
        <w:t xml:space="preserve"> oldal, de a diákok természetesen ezektől eltérő oldalakon is kerestek információkat.</w:t>
      </w:r>
    </w:p>
    <w:p w:rsidR="006C3B01" w:rsidRDefault="00850C24" w:rsidP="00D97E7F">
      <w:pPr>
        <w:jc w:val="both"/>
      </w:pPr>
      <w:r>
        <w:t>Az egyik érdekes terület az interneten elérhető</w:t>
      </w:r>
      <w:r w:rsidR="002F63ED">
        <w:t xml:space="preserve"> (</w:t>
      </w:r>
      <w:r w:rsidR="002F63ED" w:rsidRPr="002F63ED">
        <w:t>https://www.ottodiy.com/</w:t>
      </w:r>
      <w:r w:rsidR="002F63ED">
        <w:t>)</w:t>
      </w:r>
      <w:bookmarkStart w:id="0" w:name="_GoBack"/>
      <w:bookmarkEnd w:id="0"/>
      <w:r>
        <w:t xml:space="preserve"> Otto robot megvalósítása volt, amelyhez helyben nyomtattuk az alkatrészeket.</w:t>
      </w:r>
    </w:p>
    <w:p w:rsidR="00850C24" w:rsidRDefault="00850C24" w:rsidP="00D97E7F">
      <w:pPr>
        <w:jc w:val="both"/>
      </w:pPr>
      <w:r>
        <w:t>Az elkészült munkákat</w:t>
      </w:r>
      <w:r w:rsidR="00F436D0">
        <w:t xml:space="preserve"> a létrehozásuk folyamatával együtt bemutattuk a szülőknek </w:t>
      </w:r>
      <w:r>
        <w:t xml:space="preserve">is, akik </w:t>
      </w:r>
      <w:r w:rsidR="00F436D0">
        <w:t>nagy érdeklődéssel vettek részt ezen a rendezvényen. Nagyon sok kérdést kaptak a szülőktől a diákok a megvalósítással kapcsolatban. Voltak olyan szülők is, akik a szakmájuk miatt jól ismerik ezeket az eszközöket, ők is elismerően nyilatkoztak a diákok munkájáról, örültek, hogy részt vehetnek ezen a rendezvényen. Általános vélekedés volt, hogy ezt a munkát folytani kell, és ezt a szülőknek szóló bemutatót is meg kell majd ismételni.</w:t>
      </w:r>
    </w:p>
    <w:p w:rsidR="00F436D0" w:rsidRDefault="00F436D0" w:rsidP="00D97E7F">
      <w:pPr>
        <w:jc w:val="both"/>
      </w:pPr>
      <w:r>
        <w:t xml:space="preserve">A foglalkozások megszervezését nehezítette az iskolákra vonatkozó korlátozás. A szabályok betartása érdekében a csoportot két részre osztottuk, </w:t>
      </w:r>
      <w:r w:rsidR="00E169CD">
        <w:t xml:space="preserve">így minden foglalkozáson tudtuk tartani a szükséges távolságot. Mindig vártuk az új intézkedéseket, az esetleges könnyítéseket, de a romló helyzetre tekintettel kértünk és kaptunk is lehetőséget jelenléti online oktatásra. Erre az időszakra minden diák kapott összekészített csomagot, ami minden szükséges eszközt </w:t>
      </w:r>
      <w:r w:rsidR="00E169CD">
        <w:lastRenderedPageBreak/>
        <w:t xml:space="preserve">tartalmazott a tervezett projektek megvalósításához. Ebben az időszakban tudtuk nagyon eredményesen használni a Tinkercad áramkörtervező programját, ami a számunkra szükséges Arduino eszközöket tartalmazza, alkalmas arra, hogy ezek felhasználásával valósághűen összeállíthassunk tetszőleges kapcsolásokat/projekteket, ezekhez megírjuk a szükséges programot, </w:t>
      </w:r>
      <w:r w:rsidR="00DB3072">
        <w:t>és egy tökéletes szimulációt valósítsunk meg. Ennek alapján minden bizonytalankodás nélkül mindenki meg tudta oldani a valóságban is a feladatot. (Egy-két esetben azért előfordult kontakthiba vagy eszközhiba, ami kellemetlenné tette a munkát. Ilyenkor segíthetett a webkamera, ami majdnem mindenkinek rendelkezésre állt. Azokból az eszközökből, amelyek gyakrabban meghibásodnak, több példány is került a csomagba.)</w:t>
      </w:r>
    </w:p>
    <w:p w:rsidR="00F436D0" w:rsidRDefault="00DB3072" w:rsidP="00D97E7F">
      <w:pPr>
        <w:jc w:val="both"/>
      </w:pPr>
      <w:r>
        <w:t>A diákok számára talán az volt a legfontosabb eredmény, hogy nagyon sokat fejlődött a manuális készségük. Megtanultak hibát keresni, megtapasztalták, hogy az elmélet és gyakorlat hogyan kapcsolódik egymáshoz. Fontos dolog még, hogy elektronikai fogalmakkal is megismerkedtek gyakorlati szempontból is.</w:t>
      </w:r>
    </w:p>
    <w:p w:rsidR="00DB3072" w:rsidRDefault="00DB3072" w:rsidP="00D97E7F">
      <w:pPr>
        <w:jc w:val="both"/>
      </w:pPr>
      <w:r>
        <w:t>A tanév végén kiegészítő programon is részt vettünk. Elutaztunk a szegedi Informatika Történeti Múzeumba, ahol tárlatvezetéssel egybekötve tudtuk megnézni Európa egyik leggazdagabb informa</w:t>
      </w:r>
      <w:r w:rsidR="00684DCD">
        <w:t>t</w:t>
      </w:r>
      <w:r>
        <w:t>ika történeti gyűjteményét.</w:t>
      </w:r>
      <w:r w:rsidR="00684DCD">
        <w:t xml:space="preserve"> Részt vettünk egyéb programokon is a kirándulás során. (Láttunk érdekes kísérleteket.) A programok nagyon tetszettek a résztvevőknek.</w:t>
      </w:r>
    </w:p>
    <w:p w:rsidR="00323307" w:rsidRDefault="00323307" w:rsidP="00D97E7F">
      <w:pPr>
        <w:jc w:val="both"/>
      </w:pPr>
      <w:r>
        <w:t>A szakkör munkájáról készült egy film is, amihez a diákok az egyes foglalkozásokon és a szülőknek szóló bemutatón készített videóit használtuk fel.</w:t>
      </w:r>
    </w:p>
    <w:p w:rsidR="00323307" w:rsidRDefault="00323307" w:rsidP="00323307">
      <w:pPr>
        <w:jc w:val="center"/>
      </w:pPr>
      <w:r>
        <w:rPr>
          <w:noProof/>
        </w:rPr>
        <w:drawing>
          <wp:inline distT="0" distB="0" distL="0" distR="0">
            <wp:extent cx="1771200" cy="2160000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307">
        <w:rPr>
          <w:noProof/>
        </w:rPr>
        <w:drawing>
          <wp:inline distT="0" distB="0" distL="0" distR="0" wp14:anchorId="01B5984C" wp14:editId="7902FB5F">
            <wp:extent cx="3690000" cy="2160000"/>
            <wp:effectExtent l="0" t="0" r="5715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3C1">
        <w:t xml:space="preserve"> </w:t>
      </w:r>
      <w:r w:rsidR="002F03C1">
        <w:rPr>
          <w:noProof/>
        </w:rPr>
        <w:drawing>
          <wp:inline distT="0" distB="0" distL="0" distR="0">
            <wp:extent cx="3272400" cy="1980000"/>
            <wp:effectExtent l="0" t="0" r="4445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C1">
        <w:t xml:space="preserve">  </w:t>
      </w:r>
      <w:r w:rsidR="002F03C1">
        <w:rPr>
          <w:noProof/>
        </w:rPr>
        <w:drawing>
          <wp:inline distT="0" distB="0" distL="0" distR="0">
            <wp:extent cx="2113280" cy="1975485"/>
            <wp:effectExtent l="0" t="0" r="127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C1" w:rsidRDefault="002F03C1" w:rsidP="00323307">
      <w:pPr>
        <w:jc w:val="center"/>
      </w:pPr>
      <w:r>
        <w:rPr>
          <w:noProof/>
        </w:rPr>
        <w:lastRenderedPageBreak/>
        <w:drawing>
          <wp:inline distT="0" distB="0" distL="0" distR="0">
            <wp:extent cx="2041200" cy="21600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73600" cy="2160000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C1" w:rsidRDefault="002F03C1" w:rsidP="00323307">
      <w:pPr>
        <w:jc w:val="center"/>
      </w:pPr>
    </w:p>
    <w:p w:rsidR="002F03C1" w:rsidRDefault="00D97E7F" w:rsidP="00323307">
      <w:pPr>
        <w:jc w:val="center"/>
      </w:pPr>
      <w:r>
        <w:rPr>
          <w:noProof/>
        </w:rPr>
        <w:drawing>
          <wp:inline distT="0" distB="0" distL="0" distR="0">
            <wp:extent cx="2347200" cy="2160000"/>
            <wp:effectExtent l="0" t="0" r="0" b="0"/>
            <wp:docPr id="14" name="Kép 14" descr="C:\Users\szecsine\AppData\Local\Microsoft\Windows\INetCache\Content.Word\20210610_1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ecsine\AppData\Local\Microsoft\Windows\INetCache\Content.Word\20210610_120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81C">
        <w:t xml:space="preserve">   </w:t>
      </w:r>
      <w:r w:rsidR="008F281C">
        <w:rPr>
          <w:noProof/>
        </w:rPr>
        <w:drawing>
          <wp:inline distT="0" distB="0" distL="0" distR="0">
            <wp:extent cx="1576800" cy="2160000"/>
            <wp:effectExtent l="0" t="0" r="4445" b="0"/>
            <wp:docPr id="15" name="Kép 15" descr="C:\Users\szecsine\AppData\Local\Microsoft\Windows\INetCache\Content.Word\20210610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ecsine\AppData\Local\Microsoft\Windows\INetCache\Content.Word\20210610_101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3C1" w:rsidSect="00310569">
      <w:footerReference w:type="default" r:id="rId2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198" w:rsidRDefault="00DA5198" w:rsidP="0063272B">
      <w:r>
        <w:separator/>
      </w:r>
    </w:p>
  </w:endnote>
  <w:endnote w:type="continuationSeparator" w:id="0">
    <w:p w:rsidR="00DA5198" w:rsidRDefault="00DA5198" w:rsidP="0063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8677"/>
      <w:docPartObj>
        <w:docPartGallery w:val="Page Numbers (Bottom of Page)"/>
        <w:docPartUnique/>
      </w:docPartObj>
    </w:sdtPr>
    <w:sdtEndPr/>
    <w:sdtContent>
      <w:p w:rsidR="00B55D7F" w:rsidRDefault="00B55D7F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63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5D7F" w:rsidRDefault="00B55D7F" w:rsidP="0063272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198" w:rsidRDefault="00DA5198" w:rsidP="0063272B">
      <w:r>
        <w:separator/>
      </w:r>
    </w:p>
  </w:footnote>
  <w:footnote w:type="continuationSeparator" w:id="0">
    <w:p w:rsidR="00DA5198" w:rsidRDefault="00DA5198" w:rsidP="006327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69"/>
    <w:rsid w:val="000D77CD"/>
    <w:rsid w:val="000F567D"/>
    <w:rsid w:val="00154763"/>
    <w:rsid w:val="00163A8E"/>
    <w:rsid w:val="00175BBE"/>
    <w:rsid w:val="00177808"/>
    <w:rsid w:val="00197C35"/>
    <w:rsid w:val="001A2957"/>
    <w:rsid w:val="001C4F4D"/>
    <w:rsid w:val="002047DA"/>
    <w:rsid w:val="00214A2C"/>
    <w:rsid w:val="00231C2B"/>
    <w:rsid w:val="00245277"/>
    <w:rsid w:val="0025193C"/>
    <w:rsid w:val="00267B3C"/>
    <w:rsid w:val="002C7106"/>
    <w:rsid w:val="002E78AF"/>
    <w:rsid w:val="002F03C1"/>
    <w:rsid w:val="002F63ED"/>
    <w:rsid w:val="003013D9"/>
    <w:rsid w:val="00310569"/>
    <w:rsid w:val="00323307"/>
    <w:rsid w:val="00331247"/>
    <w:rsid w:val="00335648"/>
    <w:rsid w:val="003518C6"/>
    <w:rsid w:val="003B0E26"/>
    <w:rsid w:val="003D293E"/>
    <w:rsid w:val="0043157C"/>
    <w:rsid w:val="004717B4"/>
    <w:rsid w:val="004C1DCE"/>
    <w:rsid w:val="00516614"/>
    <w:rsid w:val="0052433E"/>
    <w:rsid w:val="0053522A"/>
    <w:rsid w:val="00535E1D"/>
    <w:rsid w:val="00574EC7"/>
    <w:rsid w:val="00585BAD"/>
    <w:rsid w:val="005B24B9"/>
    <w:rsid w:val="0061345F"/>
    <w:rsid w:val="00617867"/>
    <w:rsid w:val="0063272B"/>
    <w:rsid w:val="00674DE2"/>
    <w:rsid w:val="00684DCD"/>
    <w:rsid w:val="006934C8"/>
    <w:rsid w:val="006C3B01"/>
    <w:rsid w:val="00736853"/>
    <w:rsid w:val="007605BF"/>
    <w:rsid w:val="007A1AFA"/>
    <w:rsid w:val="007D4F00"/>
    <w:rsid w:val="007F45FC"/>
    <w:rsid w:val="00850C24"/>
    <w:rsid w:val="0085622C"/>
    <w:rsid w:val="0087519E"/>
    <w:rsid w:val="00886533"/>
    <w:rsid w:val="008A0C27"/>
    <w:rsid w:val="008A7EAB"/>
    <w:rsid w:val="008D5E42"/>
    <w:rsid w:val="008F281C"/>
    <w:rsid w:val="009103BB"/>
    <w:rsid w:val="00931802"/>
    <w:rsid w:val="009A01C4"/>
    <w:rsid w:val="009B555A"/>
    <w:rsid w:val="009D5CC1"/>
    <w:rsid w:val="00A13552"/>
    <w:rsid w:val="00A17A6E"/>
    <w:rsid w:val="00A566DB"/>
    <w:rsid w:val="00A97839"/>
    <w:rsid w:val="00AA097D"/>
    <w:rsid w:val="00AA2F00"/>
    <w:rsid w:val="00B15EEC"/>
    <w:rsid w:val="00B26654"/>
    <w:rsid w:val="00B34E54"/>
    <w:rsid w:val="00B410A5"/>
    <w:rsid w:val="00B55D7F"/>
    <w:rsid w:val="00B64B6D"/>
    <w:rsid w:val="00B95391"/>
    <w:rsid w:val="00BF5F3D"/>
    <w:rsid w:val="00C03F85"/>
    <w:rsid w:val="00C907CB"/>
    <w:rsid w:val="00CB6DA5"/>
    <w:rsid w:val="00CC515C"/>
    <w:rsid w:val="00CD5742"/>
    <w:rsid w:val="00CF5A59"/>
    <w:rsid w:val="00D33623"/>
    <w:rsid w:val="00D84032"/>
    <w:rsid w:val="00D97E7F"/>
    <w:rsid w:val="00DA5198"/>
    <w:rsid w:val="00DB3072"/>
    <w:rsid w:val="00DC30E8"/>
    <w:rsid w:val="00DC54D9"/>
    <w:rsid w:val="00DD4351"/>
    <w:rsid w:val="00DF1BA3"/>
    <w:rsid w:val="00E10C6C"/>
    <w:rsid w:val="00E15C97"/>
    <w:rsid w:val="00E169CD"/>
    <w:rsid w:val="00E349F1"/>
    <w:rsid w:val="00E35A8A"/>
    <w:rsid w:val="00E55FFB"/>
    <w:rsid w:val="00E83DD0"/>
    <w:rsid w:val="00E93051"/>
    <w:rsid w:val="00EB0853"/>
    <w:rsid w:val="00EB373F"/>
    <w:rsid w:val="00EC20BB"/>
    <w:rsid w:val="00EE2167"/>
    <w:rsid w:val="00F31443"/>
    <w:rsid w:val="00F4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016B3"/>
  <w15:docId w15:val="{3860A3F2-D462-4A9B-80B7-66591891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10569"/>
    <w:pPr>
      <w:spacing w:after="0" w:line="240" w:lineRule="auto"/>
    </w:pPr>
    <w:rPr>
      <w:rFonts w:ascii="Times New Roman" w:eastAsia="Times New Roman" w:hAnsi="Times New Roman" w:cs="Times New Roman"/>
      <w:i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310569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56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569"/>
    <w:rPr>
      <w:rFonts w:ascii="Tahoma" w:eastAsia="Times New Roman" w:hAnsi="Tahoma" w:cs="Tahoma"/>
      <w:iCs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3272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3272B"/>
    <w:rPr>
      <w:rFonts w:ascii="Times New Roman" w:eastAsia="Times New Roman" w:hAnsi="Times New Roman" w:cs="Times New Roman"/>
      <w:iCs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3272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3272B"/>
    <w:rPr>
      <w:rFonts w:ascii="Times New Roman" w:eastAsia="Times New Roman" w:hAnsi="Times New Roman" w:cs="Times New Roman"/>
      <w:iCs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0F567D"/>
    <w:rPr>
      <w:b/>
      <w:bCs/>
      <w:i w:val="0"/>
      <w:iCs w:val="0"/>
    </w:rPr>
  </w:style>
  <w:style w:type="character" w:customStyle="1" w:styleId="st1">
    <w:name w:val="st1"/>
    <w:basedOn w:val="Bekezdsalapbettpusa"/>
    <w:rsid w:val="000F567D"/>
  </w:style>
  <w:style w:type="character" w:styleId="Hiperhivatkozs">
    <w:name w:val="Hyperlink"/>
    <w:basedOn w:val="Bekezdsalapbettpusa"/>
    <w:uiPriority w:val="99"/>
    <w:unhideWhenUsed/>
    <w:rsid w:val="005B24B9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E83DD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3DD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3DD0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3DD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3DD0"/>
    <w:rPr>
      <w:rFonts w:ascii="Times New Roman" w:eastAsia="Times New Roman" w:hAnsi="Times New Roman" w:cs="Times New Roman"/>
      <w:b/>
      <w:bCs/>
      <w:i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E83DD0"/>
    <w:pPr>
      <w:spacing w:after="0" w:line="240" w:lineRule="auto"/>
    </w:pPr>
    <w:rPr>
      <w:rFonts w:ascii="Times New Roman" w:eastAsia="Times New Roman" w:hAnsi="Times New Roman" w:cs="Times New Roman"/>
      <w:iCs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AA2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lektromanoid.hu/arduino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://elektromanoid.hu/arduino.html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3DIPhcYw1K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isze</dc:creator>
  <cp:lastModifiedBy>szecsine</cp:lastModifiedBy>
  <cp:revision>2</cp:revision>
  <cp:lastPrinted>2017-05-31T09:40:00Z</cp:lastPrinted>
  <dcterms:created xsi:type="dcterms:W3CDTF">2021-06-16T11:07:00Z</dcterms:created>
  <dcterms:modified xsi:type="dcterms:W3CDTF">2021-06-16T11:07:00Z</dcterms:modified>
</cp:coreProperties>
</file>