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C961" w14:textId="77777777" w:rsidR="00EA4021" w:rsidRDefault="003E2030">
      <w:pPr>
        <w:pStyle w:val="Cm"/>
        <w:ind w:left="720"/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D3156D" wp14:editId="01E9A74E">
                <wp:simplePos x="0" y="0"/>
                <wp:positionH relativeFrom="column">
                  <wp:posOffset>-42547</wp:posOffset>
                </wp:positionH>
                <wp:positionV relativeFrom="paragraph">
                  <wp:posOffset>179707</wp:posOffset>
                </wp:positionV>
                <wp:extent cx="9105265" cy="12701"/>
                <wp:effectExtent l="0" t="0" r="19685" b="25399"/>
                <wp:wrapNone/>
                <wp:docPr id="3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265" cy="127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6A83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1" o:spid="_x0000_s1026" type="#_x0000_t32" style="position:absolute;margin-left:-3.35pt;margin-top:14.15pt;width:716.9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" strokecolor="#4472c4" strokeweight=".17625mm">
                <v:stroke joinstyle="miter"/>
              </v:shape>
            </w:pict>
          </mc:Fallback>
        </mc:AlternateContent>
      </w:r>
    </w:p>
    <w:p w14:paraId="7B0A43CF" w14:textId="77777777" w:rsidR="00EA4021" w:rsidRDefault="003E2030">
      <w:pPr>
        <w:shd w:val="clear" w:color="auto" w:fill="FFFFFF"/>
        <w:jc w:val="center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A képzési program és segédleteinek kidolgozását, akkreditációját az Agrárminisztérium támogatta</w:t>
      </w:r>
    </w:p>
    <w:p w14:paraId="53D85788" w14:textId="77777777" w:rsidR="00EA4021" w:rsidRDefault="00EA4021">
      <w:pPr>
        <w:pStyle w:val="Cm"/>
        <w:ind w:left="720"/>
        <w:rPr>
          <w:rFonts w:ascii="Times New Roman" w:hAnsi="Times New Roman"/>
          <w:sz w:val="12"/>
          <w:szCs w:val="12"/>
        </w:rPr>
      </w:pPr>
    </w:p>
    <w:p w14:paraId="2DA2D5A6" w14:textId="77777777" w:rsidR="00EA4021" w:rsidRDefault="003E2030">
      <w:pPr>
        <w:pStyle w:val="Cm"/>
        <w:ind w:left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Jelentkezési lap</w:t>
      </w:r>
    </w:p>
    <w:p w14:paraId="5AEB0198" w14:textId="77777777" w:rsidR="00EA4021" w:rsidRDefault="003E2030">
      <w:pPr>
        <w:pStyle w:val="NormlWeb"/>
        <w:spacing w:before="0" w:after="0"/>
      </w:pPr>
      <w:r>
        <w:rPr>
          <w:b/>
          <w:bCs/>
        </w:rPr>
        <w:t>Továbbképzés címe: Újszerű tartalmak a fenntarthatóságra nevelésben a Zöld és leendő Zöld Óvodák számára</w:t>
      </w:r>
      <w:r>
        <w:t xml:space="preserve"> </w:t>
      </w:r>
    </w:p>
    <w:p w14:paraId="04A8F838" w14:textId="77777777" w:rsidR="00EA4021" w:rsidRDefault="003E2030">
      <w:pPr>
        <w:pStyle w:val="NormlWeb"/>
        <w:spacing w:before="0" w:after="0"/>
      </w:pPr>
      <w:r>
        <w:rPr>
          <w:b/>
          <w:bCs/>
        </w:rPr>
        <w:t>Alapító/Szervező neve:</w:t>
      </w:r>
      <w:r>
        <w:t xml:space="preserve"> </w:t>
      </w:r>
      <w:r>
        <w:rPr>
          <w:b/>
          <w:bCs/>
        </w:rPr>
        <w:t>Informatika-Számítástechnika Tanárok Egyesülete</w:t>
      </w:r>
      <w:r>
        <w:t xml:space="preserve"> </w:t>
      </w:r>
      <w:r>
        <w:br/>
      </w:r>
      <w:r>
        <w:rPr>
          <w:b/>
          <w:bCs/>
        </w:rPr>
        <w:t>Felnőttképzési nyilvántartási szám:</w:t>
      </w:r>
      <w:r>
        <w:t xml:space="preserve"> B/2021/001108 </w:t>
      </w:r>
      <w:r>
        <w:br/>
      </w:r>
      <w:r>
        <w:rPr>
          <w:b/>
          <w:bCs/>
        </w:rPr>
        <w:t>Alapítási engedély szám:</w:t>
      </w:r>
      <w:r>
        <w:t xml:space="preserve"> 481/10/2021 </w:t>
      </w:r>
      <w:r>
        <w:br/>
      </w:r>
      <w:r>
        <w:rPr>
          <w:b/>
          <w:bCs/>
        </w:rPr>
        <w:t>Az alapítási engedély érvényességének dátuma:</w:t>
      </w:r>
      <w:r>
        <w:t xml:space="preserve"> 2026. 09. 08. </w:t>
      </w:r>
    </w:p>
    <w:p w14:paraId="61472135" w14:textId="77777777" w:rsidR="00EA4021" w:rsidRDefault="003E2030">
      <w:pPr>
        <w:pStyle w:val="NormlWeb"/>
        <w:spacing w:before="0" w:after="0"/>
      </w:pPr>
      <w:r>
        <w:rPr>
          <w:b/>
          <w:bCs/>
        </w:rPr>
        <w:t>Foglalkozási órák száma:</w:t>
      </w:r>
      <w:r>
        <w:t xml:space="preserve"> 30 </w:t>
      </w:r>
      <w:r>
        <w:br/>
      </w:r>
      <w:r>
        <w:rPr>
          <w:b/>
          <w:bCs/>
        </w:rPr>
        <w:t>A továbbképzés szervezésének formája:</w:t>
      </w:r>
      <w:r>
        <w:t xml:space="preserve"> </w:t>
      </w:r>
      <w:proofErr w:type="spellStart"/>
      <w:r>
        <w:t>Blended</w:t>
      </w:r>
      <w:proofErr w:type="spellEnd"/>
      <w:r>
        <w:t xml:space="preserve"> (Távoktatás és online-kontakt)</w:t>
      </w:r>
      <w:r>
        <w:tab/>
      </w:r>
      <w:r>
        <w:tab/>
      </w:r>
      <w:r>
        <w:tab/>
      </w:r>
      <w:r>
        <w:tab/>
      </w:r>
    </w:p>
    <w:p w14:paraId="00D1D62F" w14:textId="77777777" w:rsidR="00EA4021" w:rsidRDefault="003E2030" w:rsidP="003E2030">
      <w:pPr>
        <w:pStyle w:val="Cm"/>
        <w:spacing w:line="240" w:lineRule="auto"/>
        <w:jc w:val="left"/>
      </w:pPr>
      <w:r w:rsidRPr="007407BF">
        <w:rPr>
          <w:rFonts w:ascii="Times New Roman" w:hAnsi="Times New Roman"/>
          <w:szCs w:val="24"/>
          <w:highlight w:val="yellow"/>
        </w:rPr>
        <w:t>A tanfolyam helyszíne:</w:t>
      </w:r>
      <w:r>
        <w:rPr>
          <w:rFonts w:ascii="Times New Roman" w:hAnsi="Times New Roman"/>
          <w:szCs w:val="24"/>
        </w:rPr>
        <w:t xml:space="preserve"> </w:t>
      </w:r>
      <w:r w:rsidRPr="007407BF">
        <w:rPr>
          <w:rFonts w:ascii="Times New Roman" w:hAnsi="Times New Roman"/>
          <w:szCs w:val="24"/>
          <w:highlight w:val="yellow"/>
        </w:rPr>
        <w:t xml:space="preserve">Google </w:t>
      </w:r>
      <w:proofErr w:type="spellStart"/>
      <w:r w:rsidRPr="007407BF">
        <w:rPr>
          <w:rFonts w:ascii="Times New Roman" w:hAnsi="Times New Roman"/>
          <w:szCs w:val="24"/>
          <w:highlight w:val="yellow"/>
        </w:rPr>
        <w:t>meet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 xml:space="preserve">és </w:t>
      </w:r>
      <w:r>
        <w:rPr>
          <w:rFonts w:ascii="Times New Roman" w:hAnsi="Times New Roman"/>
          <w:b w:val="0"/>
          <w:bCs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bCs/>
          <w:szCs w:val="24"/>
        </w:rPr>
        <w:t>és</w:t>
      </w:r>
      <w:proofErr w:type="spellEnd"/>
      <w:proofErr w:type="gramEnd"/>
      <w:r>
        <w:rPr>
          <w:rFonts w:ascii="Times New Roman" w:hAnsi="Times New Roman"/>
          <w:b w:val="0"/>
          <w:bCs/>
          <w:szCs w:val="24"/>
        </w:rPr>
        <w:t xml:space="preserve"> a </w:t>
      </w:r>
      <w:proofErr w:type="spellStart"/>
      <w:r>
        <w:rPr>
          <w:rFonts w:ascii="Times New Roman" w:hAnsi="Times New Roman"/>
          <w:b w:val="0"/>
          <w:bCs/>
          <w:szCs w:val="24"/>
        </w:rPr>
        <w:t>Moodle</w:t>
      </w:r>
      <w:proofErr w:type="spellEnd"/>
      <w:r>
        <w:rPr>
          <w:rFonts w:ascii="Times New Roman" w:hAnsi="Times New Roman"/>
          <w:b w:val="0"/>
          <w:bCs/>
          <w:szCs w:val="24"/>
        </w:rPr>
        <w:t xml:space="preserve"> keretrendszere</w:t>
      </w:r>
    </w:p>
    <w:p w14:paraId="0D127A15" w14:textId="7730EF3E" w:rsidR="00EA4021" w:rsidRDefault="003E2030" w:rsidP="00AC0431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  <w:r w:rsidRPr="00A01765">
        <w:rPr>
          <w:rFonts w:ascii="Times New Roman" w:hAnsi="Times New Roman"/>
          <w:szCs w:val="24"/>
          <w:highlight w:val="yellow"/>
        </w:rPr>
        <w:t xml:space="preserve">Időpontjai: </w:t>
      </w:r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Távoktatásos szakasz </w:t>
      </w:r>
      <w:proofErr w:type="gramStart"/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>kezdete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</w:t>
      </w:r>
      <w:proofErr w:type="gramEnd"/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……..1.</w:t>
      </w:r>
      <w:r w:rsidR="009D3994" w:rsidRPr="00A01765">
        <w:rPr>
          <w:rFonts w:ascii="Times New Roman" w:hAnsi="Times New Roman"/>
          <w:b w:val="0"/>
          <w:bCs/>
          <w:szCs w:val="24"/>
          <w:highlight w:val="yellow"/>
        </w:rPr>
        <w:t>Online-kontakt nap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:……..</w:t>
      </w:r>
      <w:r w:rsidR="00AC0431" w:rsidRPr="00A01765">
        <w:rPr>
          <w:highlight w:val="yellow"/>
        </w:rPr>
        <w:t xml:space="preserve"> 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2.</w:t>
      </w:r>
      <w:r w:rsidR="00AC0431" w:rsidRPr="00A01765">
        <w:rPr>
          <w:rFonts w:ascii="Times New Roman" w:hAnsi="Times New Roman"/>
          <w:b w:val="0"/>
          <w:bCs/>
          <w:szCs w:val="24"/>
          <w:highlight w:val="yellow"/>
        </w:rPr>
        <w:t xml:space="preserve"> Online kontakt </w:t>
      </w:r>
      <w:proofErr w:type="gramStart"/>
      <w:r w:rsidR="00AC0431" w:rsidRPr="00A01765">
        <w:rPr>
          <w:rFonts w:ascii="Times New Roman" w:hAnsi="Times New Roman"/>
          <w:b w:val="0"/>
          <w:bCs/>
          <w:szCs w:val="24"/>
          <w:highlight w:val="yellow"/>
        </w:rPr>
        <w:t>nap</w:t>
      </w:r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:…</w:t>
      </w:r>
      <w:proofErr w:type="gramEnd"/>
      <w:r w:rsidR="00A01765" w:rsidRPr="00A01765">
        <w:rPr>
          <w:rFonts w:ascii="Times New Roman" w:hAnsi="Times New Roman"/>
          <w:b w:val="0"/>
          <w:bCs/>
          <w:szCs w:val="24"/>
          <w:highlight w:val="yellow"/>
        </w:rPr>
        <w:t>……….</w:t>
      </w:r>
      <w:r w:rsidR="0011624A">
        <w:rPr>
          <w:rFonts w:ascii="Times New Roman" w:hAnsi="Times New Roman"/>
          <w:b w:val="0"/>
          <w:bCs/>
          <w:szCs w:val="24"/>
        </w:rPr>
        <w:t>(</w:t>
      </w:r>
      <w:bookmarkStart w:id="0" w:name="_Hlk100829786"/>
      <w:r w:rsidR="0011624A">
        <w:rPr>
          <w:rFonts w:ascii="Times New Roman" w:hAnsi="Times New Roman"/>
          <w:b w:val="0"/>
          <w:bCs/>
          <w:szCs w:val="24"/>
        </w:rPr>
        <w:t>Kérem, írja be a meghirdetett kurzusok közül annak az időpontjait, amelyik kurzusra jelentkezik)</w:t>
      </w:r>
    </w:p>
    <w:bookmarkEnd w:id="0"/>
    <w:p w14:paraId="18E2232B" w14:textId="77777777" w:rsidR="00AC0431" w:rsidRPr="00AC0431" w:rsidRDefault="00AC0431" w:rsidP="00AC0431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</w:p>
    <w:tbl>
      <w:tblPr>
        <w:tblW w:w="137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"/>
        <w:gridCol w:w="1442"/>
        <w:gridCol w:w="1559"/>
        <w:gridCol w:w="1275"/>
        <w:gridCol w:w="1418"/>
        <w:gridCol w:w="1417"/>
        <w:gridCol w:w="2269"/>
        <w:gridCol w:w="3685"/>
      </w:tblGrid>
      <w:tr w:rsidR="00EA4021" w14:paraId="63FDD90B" w14:textId="77777777">
        <w:trPr>
          <w:cantSplit/>
          <w:tblHeader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6BD5B1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Sor-</w:t>
            </w:r>
            <w:r>
              <w:rPr>
                <w:b/>
                <w:sz w:val="20"/>
                <w:lang w:eastAsia="en-US"/>
              </w:rPr>
              <w:br/>
              <w:t>szám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F1B7CF" w14:textId="77777777" w:rsidR="00EA4021" w:rsidRDefault="003E2030">
            <w:pPr>
              <w:spacing w:before="40" w:after="40" w:line="276" w:lineRule="auto"/>
              <w:jc w:val="center"/>
            </w:pPr>
            <w:r>
              <w:rPr>
                <w:b/>
                <w:sz w:val="20"/>
                <w:lang w:eastAsia="en-US"/>
              </w:rPr>
              <w:t xml:space="preserve">Név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2573E4" w14:textId="77777777" w:rsidR="00EA4021" w:rsidRDefault="003E2030">
            <w:pPr>
              <w:spacing w:before="40" w:after="40"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e-mail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DBB6AF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Születési név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FC5501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Születési hely,</w:t>
            </w:r>
          </w:p>
          <w:p w14:paraId="7A55E3BF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idő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0F152A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Anyja neve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ABD2FB" w14:textId="77777777" w:rsidR="00EA4021" w:rsidRDefault="003E2030">
            <w:pPr>
              <w:spacing w:before="40" w:after="40" w:line="276" w:lineRule="auto"/>
              <w:jc w:val="center"/>
            </w:pPr>
            <w:r>
              <w:rPr>
                <w:b/>
                <w:sz w:val="20"/>
                <w:lang w:eastAsia="en-US"/>
              </w:rPr>
              <w:t>Munkahely</w:t>
            </w:r>
            <w:r>
              <w:rPr>
                <w:sz w:val="20"/>
                <w:lang w:eastAsia="en-US"/>
              </w:rPr>
              <w:t xml:space="preserve"> </w:t>
            </w:r>
          </w:p>
          <w:p w14:paraId="4FC9E882" w14:textId="77777777" w:rsidR="00EA4021" w:rsidRDefault="003E2030">
            <w:pPr>
              <w:spacing w:before="40" w:after="40" w:line="276" w:lineRule="auto"/>
              <w:jc w:val="center"/>
            </w:pPr>
            <w:r>
              <w:rPr>
                <w:b/>
                <w:sz w:val="20"/>
                <w:lang w:eastAsia="en-US"/>
              </w:rPr>
              <w:t xml:space="preserve"> neve,</w:t>
            </w:r>
            <w:r>
              <w:rPr>
                <w:b/>
                <w:bCs/>
                <w:sz w:val="20"/>
                <w:lang w:eastAsia="en-US"/>
              </w:rPr>
              <w:t xml:space="preserve"> irányítószáma</w:t>
            </w:r>
          </w:p>
          <w:p w14:paraId="0FE9B0DA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címe</w:t>
            </w:r>
          </w:p>
          <w:p w14:paraId="133244B5" w14:textId="77777777" w:rsidR="00EA4021" w:rsidRDefault="00EA4021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</w:p>
          <w:p w14:paraId="0A829F5C" w14:textId="77777777" w:rsidR="00EA4021" w:rsidRDefault="00EA4021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284A76" w14:textId="77777777" w:rsidR="00EA4021" w:rsidRDefault="003E2030">
            <w:pPr>
              <w:spacing w:before="40" w:after="40"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Aláírás </w:t>
            </w:r>
          </w:p>
          <w:p w14:paraId="34BD79FE" w14:textId="77777777" w:rsidR="00EA4021" w:rsidRDefault="003E2030">
            <w:pPr>
              <w:tabs>
                <w:tab w:val="left" w:pos="5075"/>
              </w:tabs>
              <w:spacing w:before="40" w:after="40" w:line="276" w:lineRule="auto"/>
              <w:jc w:val="center"/>
            </w:pPr>
            <w:r>
              <w:rPr>
                <w:b/>
                <w:sz w:val="16"/>
                <w:szCs w:val="16"/>
                <w:lang w:eastAsia="en-US"/>
              </w:rPr>
              <w:t>Aláírásommal igazolom, hogy az 2011. CXII. törvény és az EU 2016/679 (2016. április 27.) számú általános adatvédelmi rendelete „GDPR” értelmében hozzájárulok adataimnak a tanúsítvány készítése céljából való felhasználásához</w:t>
            </w:r>
          </w:p>
        </w:tc>
      </w:tr>
      <w:tr w:rsidR="00EA4021" w14:paraId="3793856C" w14:textId="7777777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7C57AF" w14:textId="77777777" w:rsidR="00EA4021" w:rsidRDefault="00EA4021"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3CA27F" w14:textId="7C8824C8" w:rsidR="00EA4021" w:rsidRDefault="00EA40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2DEBE" w14:textId="62D41074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97FB7B" w14:textId="02DFE801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7A36D" w14:textId="68182F6A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6595A4" w14:textId="0DAE0590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A96F5" w14:textId="600A7EC4" w:rsidR="00EA4021" w:rsidRDefault="00EA4021" w:rsidP="0021141D">
            <w:pPr>
              <w:spacing w:before="40" w:after="40" w:line="360" w:lineRule="auto"/>
              <w:rPr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E21CD" w14:textId="0D031E1F" w:rsidR="00EA4021" w:rsidRDefault="00EA4021">
            <w:pPr>
              <w:spacing w:before="40" w:after="40" w:line="360" w:lineRule="auto"/>
              <w:ind w:left="-520"/>
              <w:jc w:val="both"/>
              <w:rPr>
                <w:sz w:val="20"/>
                <w:lang w:eastAsia="en-US"/>
              </w:rPr>
            </w:pPr>
          </w:p>
        </w:tc>
      </w:tr>
      <w:tr w:rsidR="00EA4021" w14:paraId="655D5FFB" w14:textId="77777777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7252CE" w14:textId="77777777" w:rsidR="00EA4021" w:rsidRDefault="00EA4021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F891F" w14:textId="77777777" w:rsidR="00EA4021" w:rsidRDefault="00EA402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9C2D65" w14:textId="77777777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6724F" w14:textId="77777777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BE26C" w14:textId="77777777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89F2AC" w14:textId="77777777" w:rsidR="00EA4021" w:rsidRDefault="00EA4021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F751F" w14:textId="77777777" w:rsidR="00EA4021" w:rsidRDefault="00EA4021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ACE86C" w14:textId="77777777" w:rsidR="00EA4021" w:rsidRDefault="00EA4021">
            <w:pPr>
              <w:spacing w:before="40" w:after="40" w:line="360" w:lineRule="auto"/>
              <w:jc w:val="both"/>
              <w:rPr>
                <w:sz w:val="20"/>
                <w:lang w:eastAsia="en-US"/>
              </w:rPr>
            </w:pPr>
          </w:p>
        </w:tc>
      </w:tr>
    </w:tbl>
    <w:p w14:paraId="4A381DD7" w14:textId="77777777" w:rsidR="00EA4021" w:rsidRDefault="003E2030">
      <w:pPr>
        <w:jc w:val="center"/>
      </w:pPr>
      <w:r>
        <w:rPr>
          <w:i/>
          <w:iCs/>
        </w:rPr>
        <w:t>Kérjük jelölje meg a megfelelő választ!</w:t>
      </w:r>
      <w:r>
        <w:rPr>
          <w:b/>
          <w:bCs/>
        </w:rPr>
        <w:t xml:space="preserve"> </w:t>
      </w:r>
    </w:p>
    <w:p w14:paraId="65DD8C08" w14:textId="77777777" w:rsidR="00EA4021" w:rsidRDefault="00EA4021"/>
    <w:p w14:paraId="7F520151" w14:textId="10FAD520" w:rsidR="00EA4021" w:rsidRDefault="003E2030">
      <w:r w:rsidRPr="003E2030">
        <w:rPr>
          <w:bCs/>
          <w:color w:val="FF0000"/>
        </w:rPr>
        <w:t xml:space="preserve">Beküldendő </w:t>
      </w:r>
      <w:proofErr w:type="spellStart"/>
      <w:r w:rsidRPr="003E2030">
        <w:rPr>
          <w:bCs/>
          <w:color w:val="FF0000"/>
          <w:u w:val="single"/>
        </w:rPr>
        <w:t>word</w:t>
      </w:r>
      <w:proofErr w:type="spellEnd"/>
      <w:r w:rsidRPr="003E2030">
        <w:rPr>
          <w:bCs/>
          <w:color w:val="FF0000"/>
        </w:rPr>
        <w:t xml:space="preserve"> formátumban</w:t>
      </w:r>
      <w:r w:rsidRPr="003E2030">
        <w:rPr>
          <w:color w:val="FF0000"/>
        </w:rPr>
        <w:t xml:space="preserve"> a </w:t>
      </w:r>
      <w:r w:rsidRPr="007276E8">
        <w:rPr>
          <w:b/>
          <w:bCs/>
          <w:color w:val="FF0000"/>
        </w:rPr>
        <w:t>képző email címére</w:t>
      </w:r>
      <w:r w:rsidRPr="003E2030">
        <w:rPr>
          <w:color w:val="FF0000"/>
        </w:rPr>
        <w:t xml:space="preserve">: </w:t>
      </w:r>
      <w:hyperlink r:id="rId7" w:history="1">
        <w:r>
          <w:rPr>
            <w:rStyle w:val="Hiperhivatkozs"/>
          </w:rPr>
          <w:t>isze@isze.hu</w:t>
        </w:r>
      </w:hyperlink>
      <w:r>
        <w:t xml:space="preserve"> </w:t>
      </w:r>
      <w:r w:rsidRPr="003E2030">
        <w:rPr>
          <w:b/>
          <w:color w:val="FF0000"/>
        </w:rPr>
        <w:t>és a képzésvezető email címére</w:t>
      </w:r>
      <w:r>
        <w:t>:</w:t>
      </w:r>
      <w:r w:rsidR="0011624A">
        <w:t xml:space="preserve"> </w:t>
      </w:r>
      <w:bookmarkStart w:id="1" w:name="_Hlk100829835"/>
      <w:r w:rsidR="0011624A">
        <w:t xml:space="preserve">(kérem, írja be a képzésvezető email címét, akinek a meghirdetett kurzusára jelentkezik) </w:t>
      </w:r>
    </w:p>
    <w:bookmarkEnd w:id="1"/>
    <w:p w14:paraId="08098EA5" w14:textId="77777777" w:rsidR="003E2030" w:rsidRDefault="003E2030">
      <w:pPr>
        <w:rPr>
          <w:b/>
          <w:bCs/>
          <w:color w:val="FF0000"/>
        </w:rPr>
      </w:pPr>
    </w:p>
    <w:p w14:paraId="71B1FA20" w14:textId="77777777" w:rsidR="00EA4021" w:rsidRDefault="003E2030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Beküldési határidő: </w:t>
      </w:r>
      <w:r w:rsidRPr="00A01765">
        <w:rPr>
          <w:b/>
          <w:bCs/>
          <w:color w:val="FF0000"/>
          <w:highlight w:val="yellow"/>
        </w:rPr>
        <w:t xml:space="preserve">email </w:t>
      </w:r>
      <w:proofErr w:type="spellStart"/>
      <w:r w:rsidRPr="00A01765">
        <w:rPr>
          <w:b/>
          <w:bCs/>
          <w:color w:val="FF0000"/>
          <w:highlight w:val="yellow"/>
        </w:rPr>
        <w:t>fordultával</w:t>
      </w:r>
      <w:proofErr w:type="spellEnd"/>
    </w:p>
    <w:p w14:paraId="53D58194" w14:textId="10167E41" w:rsidR="003E2030" w:rsidRDefault="007D4C2A" w:rsidP="007D4C2A">
      <w:r>
        <w:lastRenderedPageBreak/>
        <w:t xml:space="preserve">Részvételi díj: </w:t>
      </w:r>
      <w:r w:rsidRPr="007D4C2A">
        <w:rPr>
          <w:highlight w:val="yellow"/>
        </w:rPr>
        <w:t>26.000Ft</w:t>
      </w:r>
    </w:p>
    <w:p w14:paraId="40D8F098" w14:textId="77777777" w:rsidR="003E2030" w:rsidRDefault="003E2030">
      <w:pPr>
        <w:jc w:val="center"/>
      </w:pPr>
    </w:p>
    <w:p w14:paraId="5D92CB49" w14:textId="77777777" w:rsidR="00EA4021" w:rsidRDefault="003E203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DE58D" wp14:editId="559C04B9">
                <wp:simplePos x="0" y="0"/>
                <wp:positionH relativeFrom="column">
                  <wp:posOffset>0</wp:posOffset>
                </wp:positionH>
                <wp:positionV relativeFrom="paragraph">
                  <wp:posOffset>-630</wp:posOffset>
                </wp:positionV>
                <wp:extent cx="9105266" cy="12069"/>
                <wp:effectExtent l="0" t="0" r="19684" b="26031"/>
                <wp:wrapNone/>
                <wp:docPr id="4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05266" cy="12069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D297AB" id="Egyenes összekötő 6" o:spid="_x0000_s1026" type="#_x0000_t32" style="position:absolute;margin-left:0;margin-top:-.05pt;width:716.95pt;height: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" strokecolor="#4472c4" strokeweight=".17625mm">
                <v:stroke joinstyle="miter"/>
              </v:shape>
            </w:pict>
          </mc:Fallback>
        </mc:AlternateContent>
      </w:r>
    </w:p>
    <w:p w14:paraId="638DA814" w14:textId="77777777" w:rsidR="00EA4021" w:rsidRDefault="003E2030">
      <w:pPr>
        <w:jc w:val="center"/>
        <w:rPr>
          <w:b/>
          <w:bCs/>
        </w:rPr>
      </w:pPr>
      <w:r>
        <w:rPr>
          <w:b/>
          <w:bCs/>
        </w:rPr>
        <w:t>A továbbképzés tematikája</w:t>
      </w:r>
    </w:p>
    <w:p w14:paraId="4C75EB12" w14:textId="77777777" w:rsidR="00EA4021" w:rsidRDefault="00EA4021">
      <w:pPr>
        <w:jc w:val="center"/>
        <w:rPr>
          <w:b/>
          <w:bCs/>
        </w:rPr>
      </w:pP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2A4D3D88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7E947" w14:textId="77777777" w:rsidR="00EA4021" w:rsidRDefault="003E203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Távoktatásos szakasz</w:t>
            </w:r>
          </w:p>
        </w:tc>
      </w:tr>
      <w:tr w:rsidR="00EA4021" w14:paraId="2492D6D2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E6418" w14:textId="77777777" w:rsidR="00EA4021" w:rsidRDefault="003E203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1.Téma: A fenntarthatóság pedagógiája – 10 óra</w:t>
            </w:r>
          </w:p>
        </w:tc>
      </w:tr>
      <w:tr w:rsidR="00EA4021" w14:paraId="530AC86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7F18F" w14:textId="77777777" w:rsidR="00EA4021" w:rsidRDefault="003E2030">
            <w:pPr>
              <w:spacing w:before="120" w:after="120"/>
            </w:pPr>
            <w:r>
              <w:t>A fenntarthatóságra nevelés fogalma, szükségszerűsége. A környezeti neveléstől a fenntarthatóságra nevelésig, a változások értelmezése: Az érintett időszak legfontosabb nemzetközi és hazai dokumentumainak megismerése</w:t>
            </w:r>
          </w:p>
        </w:tc>
      </w:tr>
      <w:tr w:rsidR="00EA4021" w14:paraId="29C28185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D064" w14:textId="77777777" w:rsidR="00EA4021" w:rsidRDefault="003E2030">
            <w:pPr>
              <w:spacing w:before="120"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Jelenléti/online-kontakt modul</w:t>
            </w:r>
          </w:p>
        </w:tc>
      </w:tr>
      <w:tr w:rsidR="00EA4021" w14:paraId="705E7DBA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F8217" w14:textId="77777777" w:rsidR="00EA4021" w:rsidRDefault="003E2030">
            <w:pPr>
              <w:spacing w:before="120" w:after="120"/>
            </w:pPr>
            <w:r>
              <w:rPr>
                <w:b/>
                <w:bCs/>
              </w:rPr>
              <w:t>2.Téma: A kölcsönkapott Föld - 8 óra</w:t>
            </w:r>
          </w:p>
        </w:tc>
      </w:tr>
      <w:tr w:rsidR="00EA4021" w14:paraId="4558169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A2C72" w14:textId="77777777" w:rsidR="00EA4021" w:rsidRDefault="003E2030">
            <w:pPr>
              <w:spacing w:before="120" w:after="120"/>
            </w:pPr>
            <w:r>
              <w:t>2.1 A képzés indítása, visszacsatolás a távoktatásos szakasz tapasztalataira képzőként és résztvevőként. A képzés felépítése, tudnivalók, zárófeladat megbeszélése</w:t>
            </w:r>
          </w:p>
        </w:tc>
      </w:tr>
      <w:tr w:rsidR="00EA4021" w14:paraId="7608349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6639C" w14:textId="77777777" w:rsidR="00EA4021" w:rsidRDefault="003E2030">
            <w:pPr>
              <w:spacing w:before="120" w:after="120"/>
            </w:pPr>
            <w:r>
              <w:rPr>
                <w:bCs/>
              </w:rPr>
              <w:t>2.2</w:t>
            </w:r>
            <w:r>
              <w:rPr>
                <w:b/>
              </w:rPr>
              <w:t xml:space="preserve"> </w:t>
            </w:r>
            <w:r>
              <w:t>Bemutatkozás résztvevői ppt vagy poszter segítségével</w:t>
            </w:r>
          </w:p>
        </w:tc>
      </w:tr>
      <w:tr w:rsidR="00EA4021" w14:paraId="37D51952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61AF6" w14:textId="77777777" w:rsidR="00EA4021" w:rsidRDefault="003E2030">
            <w:pPr>
              <w:spacing w:before="120" w:after="120"/>
            </w:pPr>
            <w:r>
              <w:rPr>
                <w:bCs/>
              </w:rPr>
              <w:t>2.3 A Fenntartható Fejlődési Célok</w:t>
            </w:r>
            <w:r>
              <w:rPr>
                <w:color w:val="FF0000"/>
              </w:rPr>
              <w:t xml:space="preserve"> </w:t>
            </w:r>
            <w:r>
              <w:t>(a továbbiakban: FFC) bemutatása, értelmezése</w:t>
            </w:r>
          </w:p>
        </w:tc>
      </w:tr>
      <w:tr w:rsidR="00EA4021" w14:paraId="00D957AC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94359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2.4 A Fenntartható Fejlődési Célok megvalósításának lehetőségei az óvodai gyakorlatban</w:t>
            </w:r>
          </w:p>
        </w:tc>
      </w:tr>
      <w:tr w:rsidR="00EA4021" w14:paraId="34DCEBB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506A6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2.5 </w:t>
            </w:r>
            <w:r>
              <w:t>Zöld óvoda kritériumrendszer felelevenítése, összekapcsolása a FFC-vel</w:t>
            </w:r>
          </w:p>
        </w:tc>
      </w:tr>
      <w:tr w:rsidR="00EA4021" w14:paraId="0A3239D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CAA69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2.6 </w:t>
            </w:r>
            <w:r>
              <w:t>Zöld óvoda pályázat és a hálózat aktuális kérdései</w:t>
            </w:r>
          </w:p>
        </w:tc>
      </w:tr>
      <w:tr w:rsidR="00EA4021" w14:paraId="319F30B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E13446" w14:textId="77777777" w:rsidR="00EA4021" w:rsidRDefault="003E2030">
            <w:pPr>
              <w:spacing w:before="120" w:after="120"/>
            </w:pPr>
            <w:r>
              <w:lastRenderedPageBreak/>
              <w:t>2.7 A fenntarthatóság az óvoda pedagógiai programjában</w:t>
            </w:r>
          </w:p>
        </w:tc>
      </w:tr>
    </w:tbl>
    <w:p w14:paraId="431DB9F2" w14:textId="77777777" w:rsidR="00EA4021" w:rsidRDefault="00EA4021"/>
    <w:p w14:paraId="66735958" w14:textId="77777777" w:rsidR="00EA4021" w:rsidRDefault="003E203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E1761" wp14:editId="6383CCD6">
                <wp:simplePos x="0" y="0"/>
                <wp:positionH relativeFrom="margin">
                  <wp:align>left</wp:align>
                </wp:positionH>
                <wp:positionV relativeFrom="paragraph">
                  <wp:posOffset>9528</wp:posOffset>
                </wp:positionV>
                <wp:extent cx="9016368" cy="36832"/>
                <wp:effectExtent l="0" t="0" r="32382" b="20318"/>
                <wp:wrapNone/>
                <wp:docPr id="5" name="Egyenes összekötő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6368" cy="36832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A4E43" id="Egyenes összekötő 3" o:spid="_x0000_s1026" type="#_x0000_t32" style="position:absolute;margin-left:0;margin-top:.75pt;width:709.95pt;height:2.9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" strokecolor="#4472c4" strokeweight=".17625mm">
                <v:stroke joinstyle="miter"/>
                <w10:wrap anchorx="margin"/>
              </v:shape>
            </w:pict>
          </mc:Fallback>
        </mc:AlternateConten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55AC69C9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77C67" w14:textId="77777777" w:rsidR="00EA4021" w:rsidRDefault="003E2030">
            <w:pPr>
              <w:spacing w:before="120" w:after="120"/>
            </w:pPr>
            <w:r>
              <w:t>2.8 A fenntarthatóság elemei az egyes óvodai dokumentumokban</w:t>
            </w:r>
          </w:p>
        </w:tc>
      </w:tr>
      <w:tr w:rsidR="00EA4021" w14:paraId="42B36D9B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3334A" w14:textId="77777777" w:rsidR="00EA4021" w:rsidRDefault="003E2030">
            <w:pPr>
              <w:spacing w:before="120" w:after="120"/>
            </w:pPr>
            <w:r>
              <w:t>2.9 A Zöld Óvodák kapcsolatrendszere a fenntarthatóság szempontjából</w:t>
            </w:r>
          </w:p>
        </w:tc>
      </w:tr>
      <w:tr w:rsidR="00EA4021" w14:paraId="7D064AE3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0B756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3. téma: </w:t>
            </w:r>
            <w:proofErr w:type="spellStart"/>
            <w:r>
              <w:rPr>
                <w:b/>
              </w:rPr>
              <w:t>Natura</w:t>
            </w:r>
            <w:proofErr w:type="spellEnd"/>
            <w:r>
              <w:rPr>
                <w:b/>
              </w:rPr>
              <w:t xml:space="preserve"> 2000 helye, szerepe az óvodai nevelőmunkában – 2 óra</w:t>
            </w:r>
          </w:p>
        </w:tc>
      </w:tr>
      <w:tr w:rsidR="00EA4021" w14:paraId="76D8A8BB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3CEFD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3.1 </w:t>
            </w:r>
            <w:proofErr w:type="spellStart"/>
            <w:r>
              <w:t>Natura</w:t>
            </w:r>
            <w:proofErr w:type="spellEnd"/>
            <w:r>
              <w:t xml:space="preserve"> 2000 fogalma, célja, elérhetősége</w:t>
            </w:r>
          </w:p>
        </w:tc>
      </w:tr>
      <w:tr w:rsidR="00EA4021" w14:paraId="2CAD9EB4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E12A1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3.2 </w:t>
            </w:r>
            <w:r>
              <w:t xml:space="preserve">A </w:t>
            </w:r>
            <w:proofErr w:type="spellStart"/>
            <w:r>
              <w:t>Natura</w:t>
            </w:r>
            <w:proofErr w:type="spellEnd"/>
            <w:r>
              <w:t xml:space="preserve"> 2000 integrálása a helyi óvodai gyakorlatba</w:t>
            </w:r>
          </w:p>
        </w:tc>
      </w:tr>
      <w:tr w:rsidR="00EA4021" w14:paraId="0443F03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E2EBE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4. téma Az óvoda lehetőségei a takarékosság, </w:t>
            </w:r>
            <w:proofErr w:type="spellStart"/>
            <w:r>
              <w:rPr>
                <w:b/>
              </w:rPr>
              <w:t>újrafelhasználás</w:t>
            </w:r>
            <w:proofErr w:type="spellEnd"/>
            <w:r>
              <w:rPr>
                <w:b/>
              </w:rPr>
              <w:t>, és újrahasznosítás területén– 2,5 óra</w:t>
            </w:r>
          </w:p>
        </w:tc>
      </w:tr>
      <w:tr w:rsidR="00EA4021" w14:paraId="1F2F955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632281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4.1 A mini körforgásos gazdaság fogalmának értelmezése</w:t>
            </w:r>
          </w:p>
        </w:tc>
      </w:tr>
      <w:tr w:rsidR="00EA4021" w14:paraId="38DBADBA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FD34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4.2 </w:t>
            </w:r>
            <w:proofErr w:type="spellStart"/>
            <w:r>
              <w:rPr>
                <w:bCs/>
              </w:rPr>
              <w:t>Reduce</w:t>
            </w:r>
            <w:proofErr w:type="spellEnd"/>
            <w:r>
              <w:rPr>
                <w:bCs/>
              </w:rPr>
              <w:t xml:space="preserve"> (takarékosság), </w:t>
            </w:r>
            <w:proofErr w:type="spellStart"/>
            <w:r>
              <w:rPr>
                <w:bCs/>
              </w:rPr>
              <w:t>reuse</w:t>
            </w:r>
            <w:proofErr w:type="spellEnd"/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újrafelhasználás</w:t>
            </w:r>
            <w:proofErr w:type="spellEnd"/>
            <w:r>
              <w:rPr>
                <w:bCs/>
              </w:rPr>
              <w:t xml:space="preserve">), </w:t>
            </w:r>
            <w:proofErr w:type="spellStart"/>
            <w:r>
              <w:rPr>
                <w:bCs/>
              </w:rPr>
              <w:t>recycle</w:t>
            </w:r>
            <w:proofErr w:type="spellEnd"/>
            <w:r>
              <w:rPr>
                <w:bCs/>
              </w:rPr>
              <w:t xml:space="preserve"> (újrahasznosítás) - Intézményi, csoport, gyermek szintjén és a szülők körében</w:t>
            </w:r>
          </w:p>
        </w:tc>
      </w:tr>
      <w:tr w:rsidR="00EA4021" w14:paraId="66D742C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47988" w14:textId="77777777" w:rsidR="00EA4021" w:rsidRDefault="003E2030">
            <w:pPr>
              <w:spacing w:before="120" w:after="120"/>
            </w:pPr>
            <w:r>
              <w:rPr>
                <w:bCs/>
              </w:rPr>
              <w:t>4.3 „Kukavarázs” – Mire lehet még jó?</w:t>
            </w:r>
          </w:p>
        </w:tc>
      </w:tr>
      <w:tr w:rsidR="00EA4021" w14:paraId="13591C56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28B29D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4.4 A tudatos vásárlói szokások alakításának lehetőségei </w:t>
            </w:r>
          </w:p>
        </w:tc>
      </w:tr>
      <w:tr w:rsidR="00EA4021" w14:paraId="1EFBD74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0C6EA" w14:textId="77777777" w:rsidR="00EA4021" w:rsidRDefault="003E2030">
            <w:pPr>
              <w:spacing w:before="120" w:after="120"/>
            </w:pPr>
            <w:r>
              <w:rPr>
                <w:bCs/>
              </w:rPr>
              <w:t xml:space="preserve">4.5 </w:t>
            </w:r>
            <w:r>
              <w:rPr>
                <w:color w:val="000000"/>
              </w:rPr>
              <w:t>Attitűdök, vélekedések és kezelésük</w:t>
            </w:r>
          </w:p>
        </w:tc>
      </w:tr>
      <w:tr w:rsidR="00EA4021" w14:paraId="13CA548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E7138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5. téma A fenntarthatóság helye, szerepe a pedagógusok életpályájában - 4 óra</w:t>
            </w:r>
          </w:p>
        </w:tc>
      </w:tr>
      <w:tr w:rsidR="00EA4021" w14:paraId="149DFC1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A6B94" w14:textId="77777777" w:rsidR="00EA4021" w:rsidRDefault="003E2030">
            <w:pPr>
              <w:spacing w:before="120" w:after="120"/>
            </w:pPr>
            <w:r>
              <w:lastRenderedPageBreak/>
              <w:t xml:space="preserve">5.1 Pedagógus kompetenciák. </w:t>
            </w:r>
            <w:r>
              <w:rPr>
                <w:color w:val="000000"/>
              </w:rPr>
              <w:t xml:space="preserve">A környezeti nevelésben mutatott jártasság, a fenntarthatóság értékrendjének hiteles képviselete és a környezettudatossághoz kapcsolódó attitűdök átadásának módja </w:t>
            </w:r>
          </w:p>
        </w:tc>
      </w:tr>
    </w:tbl>
    <w:p w14:paraId="0BDD94DE" w14:textId="77777777" w:rsidR="00EA4021" w:rsidRDefault="00EA4021"/>
    <w:p w14:paraId="4EA4C231" w14:textId="77777777" w:rsidR="00EA4021" w:rsidRDefault="00EA4021"/>
    <w:p w14:paraId="21BABED3" w14:textId="77777777" w:rsidR="00EA4021" w:rsidRDefault="003E203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561D76" wp14:editId="4CB50B0A">
                <wp:simplePos x="0" y="0"/>
                <wp:positionH relativeFrom="column">
                  <wp:posOffset>14602</wp:posOffset>
                </wp:positionH>
                <wp:positionV relativeFrom="paragraph">
                  <wp:posOffset>29846</wp:posOffset>
                </wp:positionV>
                <wp:extent cx="8933816" cy="12701"/>
                <wp:effectExtent l="0" t="0" r="19684" b="25399"/>
                <wp:wrapNone/>
                <wp:docPr id="6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3816" cy="12701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4472C4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4BF881" id="Egyenes összekötő 5" o:spid="_x0000_s1026" type="#_x0000_t32" style="position:absolute;margin-left:1.15pt;margin-top:2.35pt;width:703.4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" strokecolor="#4472c4" strokeweight=".17625mm">
                <v:stroke joinstyle="miter"/>
              </v:shape>
            </w:pict>
          </mc:Fallback>
        </mc:AlternateContent>
      </w:r>
    </w:p>
    <w:tbl>
      <w:tblPr>
        <w:tblW w:w="139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994"/>
      </w:tblGrid>
      <w:tr w:rsidR="00EA4021" w14:paraId="2BE348A7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76325" w14:textId="77777777" w:rsidR="00EA4021" w:rsidRDefault="003E2030">
            <w:pPr>
              <w:spacing w:before="120" w:after="120"/>
            </w:pPr>
            <w:r>
              <w:t>5.2 Melyik szinthez tartozik? A 7. kompetencia szintleírásai</w:t>
            </w:r>
          </w:p>
        </w:tc>
      </w:tr>
      <w:tr w:rsidR="00EA4021" w14:paraId="0C20CA0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6E9B6" w14:textId="77777777" w:rsidR="00EA4021" w:rsidRDefault="003E2030">
            <w:pPr>
              <w:spacing w:before="120" w:after="120"/>
            </w:pPr>
            <w:r>
              <w:t xml:space="preserve">5.3 Szintleírások és tevékenységek: a 3 szinthez konkrét óvodapedagógusi tevékenységek gyűjtése </w:t>
            </w:r>
          </w:p>
        </w:tc>
      </w:tr>
      <w:tr w:rsidR="00EA4021" w14:paraId="137732CE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433E1" w14:textId="77777777" w:rsidR="00EA4021" w:rsidRDefault="003E2030">
            <w:pPr>
              <w:spacing w:before="120" w:after="120"/>
            </w:pPr>
            <w:r>
              <w:t>5.4 Résztvevői önértékelés az egyes szintleírások alapján</w:t>
            </w:r>
          </w:p>
        </w:tc>
      </w:tr>
      <w:tr w:rsidR="00EA4021" w14:paraId="0A2CE2D0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4CA2C" w14:textId="77777777" w:rsidR="00EA4021" w:rsidRDefault="003E2030">
            <w:pPr>
              <w:spacing w:before="120" w:after="120"/>
            </w:pPr>
            <w:r>
              <w:t>5.5 Önfejlesztési irány kijelölése a kapott eredmény alapján a SMART kritériumok szerint</w:t>
            </w:r>
          </w:p>
        </w:tc>
      </w:tr>
      <w:tr w:rsidR="00EA4021" w14:paraId="3BD95EAD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5FD75" w14:textId="77777777" w:rsidR="00EA4021" w:rsidRDefault="003E2030">
            <w:pPr>
              <w:spacing w:before="120" w:after="120"/>
              <w:rPr>
                <w:b/>
              </w:rPr>
            </w:pPr>
            <w:r>
              <w:rPr>
                <w:b/>
              </w:rPr>
              <w:t>6. téma Kis módszertani börze - 3 óra</w:t>
            </w:r>
          </w:p>
        </w:tc>
      </w:tr>
      <w:tr w:rsidR="00EA4021" w14:paraId="51B244A1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1DF5A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 xml:space="preserve">6.1 Óvodán kívüli lehetőségek a Zöld Óvodai tartalmak megvalósítására </w:t>
            </w:r>
          </w:p>
        </w:tc>
      </w:tr>
      <w:tr w:rsidR="00EA4021" w14:paraId="727096F1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B286" w14:textId="77777777" w:rsidR="00EA4021" w:rsidRDefault="003E2030">
            <w:pPr>
              <w:spacing w:before="120" w:after="120"/>
              <w:rPr>
                <w:bCs/>
              </w:rPr>
            </w:pPr>
            <w:r>
              <w:rPr>
                <w:bCs/>
              </w:rPr>
              <w:t>6.2 Óvodán belüli lehetőségek a Zöld Óvodai tartalmak megvalósítására</w:t>
            </w:r>
          </w:p>
        </w:tc>
      </w:tr>
      <w:tr w:rsidR="00EA4021" w14:paraId="294ACEAC" w14:textId="77777777">
        <w:trPr>
          <w:trHeight w:val="567"/>
        </w:trPr>
        <w:tc>
          <w:tcPr>
            <w:tcW w:w="1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B9AB4" w14:textId="77777777" w:rsidR="00EA4021" w:rsidRDefault="003E2030">
            <w:pPr>
              <w:spacing w:before="120" w:after="120"/>
            </w:pPr>
            <w:r>
              <w:rPr>
                <w:b/>
              </w:rPr>
              <w:t xml:space="preserve">7. téma A képzés zárása - </w:t>
            </w:r>
            <w:r>
              <w:rPr>
                <w:bCs/>
              </w:rPr>
              <w:t>A résztvevők egyéni reflexióinak megfogalmazása a képzés egészéről, felmerülő kérdések megválaszolása</w:t>
            </w:r>
          </w:p>
        </w:tc>
      </w:tr>
    </w:tbl>
    <w:p w14:paraId="35E769D0" w14:textId="77777777" w:rsidR="00EA4021" w:rsidRDefault="00EA4021">
      <w:pPr>
        <w:rPr>
          <w:b/>
          <w:bCs/>
        </w:rPr>
      </w:pPr>
    </w:p>
    <w:sectPr w:rsidR="00EA4021">
      <w:headerReference w:type="default" r:id="rId8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A8B2B" w14:textId="77777777" w:rsidR="00A349FA" w:rsidRDefault="00A349FA">
      <w:r>
        <w:separator/>
      </w:r>
    </w:p>
  </w:endnote>
  <w:endnote w:type="continuationSeparator" w:id="0">
    <w:p w14:paraId="1CEE5791" w14:textId="77777777" w:rsidR="00A349FA" w:rsidRDefault="00A3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995CA" w14:textId="77777777" w:rsidR="00A349FA" w:rsidRDefault="00A349FA">
      <w:r>
        <w:rPr>
          <w:color w:val="000000"/>
        </w:rPr>
        <w:separator/>
      </w:r>
    </w:p>
  </w:footnote>
  <w:footnote w:type="continuationSeparator" w:id="0">
    <w:p w14:paraId="3EC66CAD" w14:textId="77777777" w:rsidR="00A349FA" w:rsidRDefault="00A34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B3B9E" w14:textId="77777777" w:rsidR="00D455F9" w:rsidRDefault="003E2030">
    <w:pPr>
      <w:pStyle w:val="lfej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3263E75" wp14:editId="0D36E08E">
          <wp:simplePos x="0" y="0"/>
          <wp:positionH relativeFrom="column">
            <wp:posOffset>7886069</wp:posOffset>
          </wp:positionH>
          <wp:positionV relativeFrom="paragraph">
            <wp:posOffset>-165735</wp:posOffset>
          </wp:positionV>
          <wp:extent cx="1253486" cy="893441"/>
          <wp:effectExtent l="0" t="0" r="3814" b="1909"/>
          <wp:wrapTight wrapText="bothSides">
            <wp:wrapPolygon edited="0">
              <wp:start x="0" y="0"/>
              <wp:lineTo x="0" y="21186"/>
              <wp:lineTo x="21337" y="21186"/>
              <wp:lineTo x="21337" y="0"/>
              <wp:lineTo x="0" y="0"/>
            </wp:wrapPolygon>
          </wp:wrapTight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486" cy="893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D515718" wp14:editId="0486ED5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1769107" cy="519434"/>
          <wp:effectExtent l="0" t="0" r="2543" b="0"/>
          <wp:wrapTight wrapText="bothSides">
            <wp:wrapPolygon edited="0">
              <wp:start x="0" y="0"/>
              <wp:lineTo x="0" y="20596"/>
              <wp:lineTo x="21398" y="20596"/>
              <wp:lineTo x="21398" y="0"/>
              <wp:lineTo x="0" y="0"/>
            </wp:wrapPolygon>
          </wp:wrapTight>
          <wp:docPr id="2" name="Kép 4" descr="ISZE Informatika-Számítástechnika Tanárok Egyesülete | 1133 Budapest,  Pannónia u. 72.-74. 7/3 Tel/fax: +36-1-462-0415 isze@isze.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107" cy="5194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69AD56B" w14:textId="77777777" w:rsidR="00D455F9" w:rsidRDefault="00A349FA">
    <w:pPr>
      <w:pStyle w:val="lfej"/>
    </w:pPr>
  </w:p>
  <w:p w14:paraId="5CFA4C7A" w14:textId="77777777" w:rsidR="00D455F9" w:rsidRDefault="00A349FA">
    <w:pPr>
      <w:pStyle w:val="lfej"/>
    </w:pPr>
  </w:p>
  <w:p w14:paraId="0954BFA9" w14:textId="77777777" w:rsidR="00D455F9" w:rsidRDefault="00A349F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C1D27"/>
    <w:multiLevelType w:val="multilevel"/>
    <w:tmpl w:val="20C8D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5833896">
    <w:abstractNumId w:val="0"/>
  </w:num>
  <w:num w:numId="2" w16cid:durableId="5335615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021"/>
    <w:rsid w:val="0011624A"/>
    <w:rsid w:val="00186605"/>
    <w:rsid w:val="001F149E"/>
    <w:rsid w:val="0021141D"/>
    <w:rsid w:val="00260BB0"/>
    <w:rsid w:val="003E2030"/>
    <w:rsid w:val="00584031"/>
    <w:rsid w:val="007276E8"/>
    <w:rsid w:val="007407BF"/>
    <w:rsid w:val="007D4C2A"/>
    <w:rsid w:val="00901100"/>
    <w:rsid w:val="00931C20"/>
    <w:rsid w:val="009D3994"/>
    <w:rsid w:val="00A01765"/>
    <w:rsid w:val="00A349FA"/>
    <w:rsid w:val="00AC0431"/>
    <w:rsid w:val="00D44D96"/>
    <w:rsid w:val="00D46F41"/>
    <w:rsid w:val="00EA4021"/>
    <w:rsid w:val="00F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E82A"/>
  <w15:docId w15:val="{17B002B8-000C-4E28-B894-76077A53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160" w:line="247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pPr>
      <w:spacing w:before="100" w:after="100"/>
    </w:pPr>
  </w:style>
  <w:style w:type="paragraph" w:styleId="Cm">
    <w:name w:val="Title"/>
    <w:basedOn w:val="Norml"/>
    <w:uiPriority w:val="10"/>
    <w:qFormat/>
    <w:pPr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CmChar">
    <w:name w:val="Cím Char"/>
    <w:basedOn w:val="Bekezdsalapbettpusa"/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styleId="Hiperhivatkozs">
    <w:name w:val="Hyperlink"/>
    <w:basedOn w:val="Bekezdsalapbettpusa"/>
    <w:rPr>
      <w:color w:val="0563C1"/>
      <w:u w:val="single"/>
    </w:rPr>
  </w:style>
  <w:style w:type="paragraph" w:styleId="Listaszerbekezds">
    <w:name w:val="List Paragraph"/>
    <w:basedOn w:val="Norml"/>
    <w:pPr>
      <w:ind w:left="720"/>
    </w:pPr>
    <w:rPr>
      <w:rFonts w:eastAsia="Calibri"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rPr>
      <w:color w:val="605E5C"/>
      <w:shd w:val="clear" w:color="auto" w:fill="E1DFDD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rPr>
      <w:rFonts w:ascii="Times New Roman" w:eastAsia="Times New Roman" w:hAnsi="Times New Roman"/>
      <w:sz w:val="24"/>
      <w:szCs w:val="24"/>
      <w:lang w:eastAsia="hu-HU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ze@isz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 Dupákné Gecse</dc:creator>
  <dc:description/>
  <cp:lastModifiedBy>Adél Dupákné Gecse</cp:lastModifiedBy>
  <cp:revision>8</cp:revision>
  <dcterms:created xsi:type="dcterms:W3CDTF">2022-02-22T17:41:00Z</dcterms:created>
  <dcterms:modified xsi:type="dcterms:W3CDTF">2022-04-14T09:57:00Z</dcterms:modified>
</cp:coreProperties>
</file>