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54A51F" w14:textId="330F72A7" w:rsidR="002A3053" w:rsidRPr="0008540B" w:rsidRDefault="002A3053" w:rsidP="002A3053">
      <w:pPr>
        <w:spacing w:after="0" w:line="240" w:lineRule="auto"/>
        <w:rPr>
          <w:rFonts w:ascii="Calibrii" w:hAnsi="Calibrii"/>
        </w:rPr>
      </w:pPr>
      <w:r w:rsidRPr="0008540B">
        <w:rPr>
          <w:rFonts w:ascii="Calibrii" w:hAnsi="Calibrii"/>
        </w:rPr>
        <w:t>A Mesterséges Intelligencia (MI)</w:t>
      </w:r>
    </w:p>
    <w:p w14:paraId="1D4F8E86" w14:textId="77777777" w:rsidR="002A3053" w:rsidRPr="0008540B" w:rsidRDefault="002A3053" w:rsidP="002A3053">
      <w:pPr>
        <w:spacing w:after="0" w:line="240" w:lineRule="auto"/>
        <w:rPr>
          <w:rFonts w:ascii="Calibrii" w:hAnsi="Calibrii"/>
        </w:rPr>
      </w:pPr>
      <w:r w:rsidRPr="0008540B">
        <w:rPr>
          <w:rFonts w:ascii="Calibrii" w:hAnsi="Calibrii"/>
        </w:rPr>
        <w:t>Az MI gépek emberhez hasonló képességeit jelenti, mit például az érvelés a tanulás, a tervezés és a kreativitás. A mesterséges intelligencia a közbeszédbe 2023 során robbant be legfőképpen a ChatGPT révén. De az MI kutatása már 1950-es években megkezdő-</w:t>
      </w:r>
      <w:proofErr w:type="spellStart"/>
      <w:r w:rsidRPr="0008540B">
        <w:rPr>
          <w:rFonts w:ascii="Calibrii" w:hAnsi="Calibrii"/>
        </w:rPr>
        <w:t>dött</w:t>
      </w:r>
      <w:proofErr w:type="spellEnd"/>
      <w:r w:rsidRPr="0008540B">
        <w:rPr>
          <w:rFonts w:ascii="Calibrii" w:hAnsi="Calibrii"/>
        </w:rPr>
        <w:t>. Alan Turing angol matematikus megalkotta a „Turing-tesztet”, amivel véleménye szerint azt lehet eldönteni, hogy egy gép gondolkozik-e, vagy sem. A MI-kutatás hullám-völgyekkel maga mögött a 2000-es évektől kezdett látványosan fejlődni. Akkor „értek össze” azok a számítástechnikai, adatfeldolgozási, technológiai kutatások, melyek végül a ma használatos MI-k megalkotásához vezettek.</w:t>
      </w:r>
    </w:p>
    <w:p w14:paraId="101B72B0" w14:textId="77777777" w:rsidR="002A3053" w:rsidRPr="0008540B" w:rsidRDefault="002A3053" w:rsidP="002A3053">
      <w:pPr>
        <w:spacing w:after="0" w:line="240" w:lineRule="auto"/>
        <w:rPr>
          <w:rFonts w:ascii="Calibrii" w:hAnsi="Calibrii"/>
        </w:rPr>
      </w:pPr>
      <w:r w:rsidRPr="0008540B">
        <w:rPr>
          <w:rFonts w:ascii="Calibrii" w:hAnsi="Calibrii"/>
        </w:rPr>
        <w:t>Mesterséges intelligenciák csoportosítása:</w:t>
      </w:r>
    </w:p>
    <w:p w14:paraId="080B92C6" w14:textId="77777777" w:rsidR="002A3053" w:rsidRPr="0008540B" w:rsidRDefault="002A3053" w:rsidP="002A3053">
      <w:pPr>
        <w:spacing w:after="0" w:line="240" w:lineRule="auto"/>
        <w:rPr>
          <w:rFonts w:ascii="Calibrii" w:hAnsi="Calibrii"/>
        </w:rPr>
      </w:pPr>
      <w:r w:rsidRPr="0008540B">
        <w:rPr>
          <w:rFonts w:ascii="Calibrii" w:hAnsi="Calibrii"/>
        </w:rPr>
        <w:t>Képességek szerint</w:t>
      </w:r>
    </w:p>
    <w:p w14:paraId="3F0A5852" w14:textId="4044E97F" w:rsidR="002A3053" w:rsidRPr="0008540B" w:rsidRDefault="002A3053" w:rsidP="002A3053">
      <w:pPr>
        <w:spacing w:after="0" w:line="240" w:lineRule="auto"/>
        <w:rPr>
          <w:rFonts w:ascii="Calibrii" w:hAnsi="Calibrii"/>
        </w:rPr>
      </w:pPr>
      <w:r w:rsidRPr="0008540B">
        <w:rPr>
          <w:rFonts w:ascii="Calibrii" w:hAnsi="Calibrii"/>
        </w:rPr>
        <w:t>Az első generációs (V.01) MI, a „gyenge”, „szűk”</w:t>
      </w:r>
    </w:p>
    <w:p w14:paraId="0AEB29F1" w14:textId="77777777" w:rsidR="002A3053" w:rsidRPr="0008540B" w:rsidRDefault="002A3053" w:rsidP="002A3053">
      <w:pPr>
        <w:spacing w:after="0" w:line="240" w:lineRule="auto"/>
        <w:rPr>
          <w:rFonts w:ascii="Calibrii" w:hAnsi="Calibrii"/>
        </w:rPr>
      </w:pPr>
      <w:r w:rsidRPr="0008540B">
        <w:rPr>
          <w:rFonts w:ascii="Calibrii" w:hAnsi="Calibrii"/>
        </w:rPr>
        <w:t xml:space="preserve">Egy-egy meghatározott feladatra vannak megalkotva, amelyeket az ember is el tudna </w:t>
      </w:r>
      <w:proofErr w:type="spellStart"/>
      <w:r w:rsidRPr="0008540B">
        <w:rPr>
          <w:rFonts w:ascii="Calibrii" w:hAnsi="Calibrii"/>
        </w:rPr>
        <w:t>vé-gezni</w:t>
      </w:r>
      <w:proofErr w:type="spellEnd"/>
      <w:r w:rsidRPr="0008540B">
        <w:rPr>
          <w:rFonts w:ascii="Calibrii" w:hAnsi="Calibrii"/>
        </w:rPr>
        <w:t>, de ehhez neki sokkal több idő, energia kellene. Ezek robbanásszerű fejlődését él-</w:t>
      </w:r>
      <w:proofErr w:type="spellStart"/>
      <w:r w:rsidRPr="0008540B">
        <w:rPr>
          <w:rFonts w:ascii="Calibrii" w:hAnsi="Calibrii"/>
        </w:rPr>
        <w:t>jük</w:t>
      </w:r>
      <w:proofErr w:type="spellEnd"/>
      <w:r w:rsidRPr="0008540B">
        <w:rPr>
          <w:rFonts w:ascii="Calibrii" w:hAnsi="Calibrii"/>
        </w:rPr>
        <w:t xml:space="preserve"> napjainkban. Ezek egyike az úgynevezett generatív MI, mely statisztikai elemzéssel vizsgálja, és az ismétléseket, mintákat felismerve generálja az általa feldolgozott adatok-</w:t>
      </w:r>
      <w:proofErr w:type="spellStart"/>
      <w:r w:rsidRPr="0008540B">
        <w:rPr>
          <w:rFonts w:ascii="Calibrii" w:hAnsi="Calibrii"/>
        </w:rPr>
        <w:t>ból</w:t>
      </w:r>
      <w:proofErr w:type="spellEnd"/>
      <w:r w:rsidRPr="0008540B">
        <w:rPr>
          <w:rFonts w:ascii="Calibrii" w:hAnsi="Calibrii"/>
        </w:rPr>
        <w:t>, a szavak, vagy képpontok új eloszlásait.</w:t>
      </w:r>
    </w:p>
    <w:p w14:paraId="492FF625" w14:textId="77777777" w:rsidR="002A3053" w:rsidRPr="0008540B" w:rsidRDefault="002A3053" w:rsidP="002A3053">
      <w:pPr>
        <w:spacing w:after="0" w:line="240" w:lineRule="auto"/>
        <w:rPr>
          <w:rFonts w:ascii="Calibrii" w:hAnsi="Calibrii"/>
        </w:rPr>
      </w:pPr>
      <w:r w:rsidRPr="0008540B">
        <w:rPr>
          <w:rFonts w:ascii="Calibrii" w:hAnsi="Calibrii"/>
        </w:rPr>
        <w:t xml:space="preserve">Az ipar, a kutatás, de a háztartások zöme is használ V.01-es MI-t. A robotporszívó, az autós navigáció, a telefonban lévő digitális asszisztens, a fordítóprogramok, a </w:t>
      </w:r>
      <w:proofErr w:type="spellStart"/>
      <w:r w:rsidRPr="0008540B">
        <w:rPr>
          <w:rFonts w:ascii="Calibrii" w:hAnsi="Calibrii"/>
        </w:rPr>
        <w:t>webáruhá-zak</w:t>
      </w:r>
      <w:proofErr w:type="spellEnd"/>
      <w:r w:rsidRPr="0008540B">
        <w:rPr>
          <w:rFonts w:ascii="Calibrii" w:hAnsi="Calibrii"/>
        </w:rPr>
        <w:t xml:space="preserve"> kínálatai mind-mind alkalmaznak ilyen technológiákat.</w:t>
      </w:r>
    </w:p>
    <w:p w14:paraId="047B1C68" w14:textId="175F96FC" w:rsidR="002A3053" w:rsidRPr="0008540B" w:rsidRDefault="002A3053" w:rsidP="002A3053">
      <w:pPr>
        <w:spacing w:after="0" w:line="240" w:lineRule="auto"/>
        <w:rPr>
          <w:rFonts w:ascii="Calibrii" w:hAnsi="Calibrii"/>
        </w:rPr>
      </w:pPr>
      <w:r w:rsidRPr="0008540B">
        <w:rPr>
          <w:rFonts w:ascii="Calibrii" w:hAnsi="Calibrii"/>
        </w:rPr>
        <w:t>A második generációs (V.02) MI, az „erős”, „általános”</w:t>
      </w:r>
    </w:p>
    <w:p w14:paraId="01FD647A" w14:textId="77777777" w:rsidR="002A3053" w:rsidRPr="0008540B" w:rsidRDefault="002A3053" w:rsidP="002A3053">
      <w:pPr>
        <w:spacing w:after="0" w:line="240" w:lineRule="auto"/>
        <w:rPr>
          <w:rFonts w:ascii="Calibrii" w:hAnsi="Calibrii"/>
        </w:rPr>
      </w:pPr>
      <w:r w:rsidRPr="0008540B">
        <w:rPr>
          <w:rFonts w:ascii="Calibrii" w:hAnsi="Calibrii"/>
        </w:rPr>
        <w:t>Ez már nemcsak egy bizonyos feladatra lesz alkalmazható, hanem minden ember által elvégezhető szellemi feladatot képes majd elvégezni. Emellett nem okoz majd nehézséget számára az, hogy tanuljon, fejlődjön és új dolgokat találjon ki. Ez a szintű intelligencia minden téren egyenlő lehet majd az emberrel.</w:t>
      </w:r>
    </w:p>
    <w:p w14:paraId="7104539D" w14:textId="17FB90F3" w:rsidR="002A3053" w:rsidRPr="0008540B" w:rsidRDefault="002A3053" w:rsidP="002A3053">
      <w:pPr>
        <w:spacing w:after="0" w:line="240" w:lineRule="auto"/>
        <w:rPr>
          <w:rFonts w:ascii="Calibrii" w:hAnsi="Calibrii"/>
        </w:rPr>
      </w:pPr>
      <w:r w:rsidRPr="0008540B">
        <w:rPr>
          <w:rFonts w:ascii="Calibrii" w:hAnsi="Calibrii"/>
        </w:rPr>
        <w:t>A harmadik generáció (V.03) MI szuperintelligencia</w:t>
      </w:r>
    </w:p>
    <w:p w14:paraId="4E08B030" w14:textId="77777777" w:rsidR="002A3053" w:rsidRPr="0008540B" w:rsidRDefault="002A3053" w:rsidP="002A3053">
      <w:pPr>
        <w:spacing w:after="0" w:line="240" w:lineRule="auto"/>
        <w:rPr>
          <w:rFonts w:ascii="Calibrii" w:hAnsi="Calibrii"/>
        </w:rPr>
      </w:pPr>
      <w:r w:rsidRPr="0008540B">
        <w:rPr>
          <w:rFonts w:ascii="Calibrii" w:hAnsi="Calibrii"/>
        </w:rPr>
        <w:t>Ez a fajta már minden területen messze felülmúlhatja majd az emberi képességeket, jobb, hatékonyabb, fejlettebb, gyorsabb, pontosabb lesz, mint az ember.</w:t>
      </w:r>
    </w:p>
    <w:p w14:paraId="3E5BFF79" w14:textId="77777777" w:rsidR="002A3053" w:rsidRPr="0008540B" w:rsidRDefault="002A3053" w:rsidP="002A3053">
      <w:pPr>
        <w:spacing w:after="0" w:line="240" w:lineRule="auto"/>
        <w:rPr>
          <w:rFonts w:ascii="Calibrii" w:hAnsi="Calibrii"/>
        </w:rPr>
      </w:pPr>
      <w:r w:rsidRPr="0008540B">
        <w:rPr>
          <w:rFonts w:ascii="Calibrii" w:hAnsi="Calibrii"/>
        </w:rPr>
        <w:t>Míg a V.02-es és V.03-as MI-k ma még a távoli jövő lehetőségei, addig a V.01 már a min-</w:t>
      </w:r>
      <w:proofErr w:type="spellStart"/>
      <w:r w:rsidRPr="0008540B">
        <w:rPr>
          <w:rFonts w:ascii="Calibrii" w:hAnsi="Calibrii"/>
        </w:rPr>
        <w:t>dennapjaink</w:t>
      </w:r>
      <w:proofErr w:type="spellEnd"/>
      <w:r w:rsidRPr="0008540B">
        <w:rPr>
          <w:rFonts w:ascii="Calibrii" w:hAnsi="Calibrii"/>
        </w:rPr>
        <w:t xml:space="preserve"> részét képezi.</w:t>
      </w:r>
    </w:p>
    <w:p w14:paraId="6A649D38" w14:textId="77777777" w:rsidR="002A3053" w:rsidRPr="0008540B" w:rsidRDefault="002A3053" w:rsidP="002A3053">
      <w:pPr>
        <w:spacing w:after="0" w:line="240" w:lineRule="auto"/>
        <w:rPr>
          <w:rFonts w:ascii="Calibrii" w:hAnsi="Calibrii"/>
        </w:rPr>
      </w:pPr>
      <w:r w:rsidRPr="0008540B">
        <w:rPr>
          <w:rFonts w:ascii="Calibrii" w:hAnsi="Calibrii"/>
        </w:rPr>
        <w:t>Tanulási módszerek szerint</w:t>
      </w:r>
    </w:p>
    <w:p w14:paraId="30F06C80" w14:textId="77777777" w:rsidR="002A3053" w:rsidRPr="0008540B" w:rsidRDefault="002A3053" w:rsidP="002A3053">
      <w:pPr>
        <w:spacing w:after="0" w:line="240" w:lineRule="auto"/>
        <w:rPr>
          <w:rFonts w:ascii="Calibrii" w:hAnsi="Calibrii"/>
        </w:rPr>
      </w:pPr>
      <w:r w:rsidRPr="0008540B">
        <w:rPr>
          <w:rFonts w:ascii="Calibrii" w:hAnsi="Calibrii"/>
        </w:rPr>
        <w:t>A hagyományos gépi tanulással fejleszthetők, ilyenkor előkészítjük, rendszerbe állítjuk a megtanulandó adatokat, tudást, és döntéseket, előre leírjuk, miről mit tudjon, és milyen döntési ösvényeken haladjon.</w:t>
      </w:r>
    </w:p>
    <w:p w14:paraId="127F2758" w14:textId="77777777" w:rsidR="002A3053" w:rsidRPr="0008540B" w:rsidRDefault="002A3053" w:rsidP="002A3053">
      <w:pPr>
        <w:spacing w:after="0" w:line="240" w:lineRule="auto"/>
        <w:rPr>
          <w:rFonts w:ascii="Calibrii" w:hAnsi="Calibrii"/>
        </w:rPr>
      </w:pPr>
      <w:r w:rsidRPr="0008540B">
        <w:rPr>
          <w:rFonts w:ascii="Calibrii" w:hAnsi="Calibrii"/>
        </w:rPr>
        <w:t>A mélytanuló rendszerek, ahol a tanításhoz szükséges adatokat már nem rendezzük el előre egy rendszerbe, hanem hagyjuk, hogy ő maga találja meg a mintákat, keresse meg a hiányokat.</w:t>
      </w:r>
    </w:p>
    <w:p w14:paraId="33152154" w14:textId="77777777" w:rsidR="002A3053" w:rsidRPr="0008540B" w:rsidRDefault="002A3053" w:rsidP="002A3053">
      <w:pPr>
        <w:spacing w:after="0" w:line="240" w:lineRule="auto"/>
        <w:rPr>
          <w:rFonts w:ascii="Calibrii" w:hAnsi="Calibrii"/>
        </w:rPr>
      </w:pPr>
      <w:r w:rsidRPr="0008540B">
        <w:rPr>
          <w:rFonts w:ascii="Calibrii" w:hAnsi="Calibrii"/>
        </w:rPr>
        <w:t xml:space="preserve">A megerősítéses tanulás, ahol a mesterséges intelligencia a környezetével való </w:t>
      </w:r>
      <w:proofErr w:type="spellStart"/>
      <w:r w:rsidRPr="0008540B">
        <w:rPr>
          <w:rFonts w:ascii="Calibrii" w:hAnsi="Calibrii"/>
        </w:rPr>
        <w:t>interak-ció</w:t>
      </w:r>
      <w:proofErr w:type="spellEnd"/>
      <w:r w:rsidRPr="0008540B">
        <w:rPr>
          <w:rFonts w:ascii="Calibrii" w:hAnsi="Calibrii"/>
        </w:rPr>
        <w:t xml:space="preserve"> során tanul, a helyes viselkedést jutalmazzuk, a hibás működést pedig büntetjük.</w:t>
      </w:r>
    </w:p>
    <w:p w14:paraId="4CAC5C7F" w14:textId="77777777" w:rsidR="002A3053" w:rsidRPr="0008540B" w:rsidRDefault="002A3053" w:rsidP="002A3053">
      <w:pPr>
        <w:spacing w:after="0" w:line="240" w:lineRule="auto"/>
        <w:rPr>
          <w:rFonts w:ascii="Calibrii" w:hAnsi="Calibrii"/>
        </w:rPr>
      </w:pPr>
      <w:r w:rsidRPr="0008540B">
        <w:rPr>
          <w:rFonts w:ascii="Calibrii" w:hAnsi="Calibrii"/>
        </w:rPr>
        <w:t>Működési módjuk szerint</w:t>
      </w:r>
    </w:p>
    <w:p w14:paraId="0B654AD5" w14:textId="77777777" w:rsidR="002A3053" w:rsidRPr="0008540B" w:rsidRDefault="002A3053" w:rsidP="002A3053">
      <w:pPr>
        <w:spacing w:after="0" w:line="240" w:lineRule="auto"/>
        <w:rPr>
          <w:rFonts w:ascii="Calibrii" w:hAnsi="Calibrii"/>
        </w:rPr>
      </w:pPr>
      <w:r w:rsidRPr="0008540B">
        <w:rPr>
          <w:rFonts w:ascii="Calibrii" w:hAnsi="Calibrii"/>
        </w:rPr>
        <w:t>Reaktív gépek, olyan MI rendszerek, amelyek nem tárolnak múltbeli tapasztalatokat, és minden döntésüket a jelenlegi helyzet alapján hozzák meg. Például a Deep Blue sakk-program, chat botok, közlekedési lámpák.</w:t>
      </w:r>
    </w:p>
    <w:p w14:paraId="47F486EC" w14:textId="77777777" w:rsidR="002A3053" w:rsidRPr="0008540B" w:rsidRDefault="002A3053" w:rsidP="002A3053">
      <w:pPr>
        <w:spacing w:after="0" w:line="240" w:lineRule="auto"/>
        <w:rPr>
          <w:rFonts w:ascii="Calibrii" w:hAnsi="Calibrii"/>
        </w:rPr>
      </w:pPr>
      <w:r w:rsidRPr="0008540B">
        <w:rPr>
          <w:rFonts w:ascii="Calibrii" w:hAnsi="Calibrii"/>
        </w:rPr>
        <w:t xml:space="preserve">Korlátozott memóriájú MI-k, olyan rendszerek, amelyek képesek tanulni a múltbeli </w:t>
      </w:r>
      <w:proofErr w:type="spellStart"/>
      <w:r w:rsidRPr="0008540B">
        <w:rPr>
          <w:rFonts w:ascii="Calibrii" w:hAnsi="Calibrii"/>
        </w:rPr>
        <w:t>ta</w:t>
      </w:r>
      <w:proofErr w:type="spellEnd"/>
      <w:r w:rsidRPr="0008540B">
        <w:rPr>
          <w:rFonts w:ascii="Calibrii" w:hAnsi="Calibrii"/>
        </w:rPr>
        <w:t>-pasztalatokból és felhasználni azokat a jövőbeli döntéshozatalhoz. Például az önvezető autók, ajánló rendszerek, spam szűrők.</w:t>
      </w:r>
    </w:p>
    <w:p w14:paraId="0AE8F8C2" w14:textId="77777777" w:rsidR="002A3053" w:rsidRPr="0008540B" w:rsidRDefault="002A3053" w:rsidP="002A3053">
      <w:pPr>
        <w:spacing w:after="0" w:line="240" w:lineRule="auto"/>
        <w:rPr>
          <w:rFonts w:ascii="Calibrii" w:hAnsi="Calibrii"/>
        </w:rPr>
      </w:pPr>
      <w:r w:rsidRPr="0008540B">
        <w:rPr>
          <w:rFonts w:ascii="Calibrii" w:hAnsi="Calibrii"/>
        </w:rPr>
        <w:t>Még nem léteznek, de fejlesztik a theory of mind MI rendszereket, amelyek képesek megérteni és modellezni más lények mentális állapotát, érzelmeit és szándékait, illetve az öntudattal rendelkező mesterséges intelligenciát. Ezeknek önálló tudata van, és képes ön-tudatosságra, önérzékelésre. Ez nem létezik, és nem is biztos, hogy az emberiségnek szüksége van rá.</w:t>
      </w:r>
    </w:p>
    <w:p w14:paraId="269BE8F8" w14:textId="77777777" w:rsidR="002A3053" w:rsidRPr="0008540B" w:rsidRDefault="002A3053" w:rsidP="002A3053">
      <w:pPr>
        <w:spacing w:after="0" w:line="240" w:lineRule="auto"/>
        <w:rPr>
          <w:rFonts w:ascii="Calibrii" w:hAnsi="Calibrii"/>
        </w:rPr>
      </w:pPr>
      <w:r w:rsidRPr="0008540B">
        <w:rPr>
          <w:rFonts w:ascii="Calibrii" w:hAnsi="Calibrii"/>
        </w:rPr>
        <w:t>Az MI kapcsán négy fő kérdésről minden gyereknek tudnia kell.</w:t>
      </w:r>
    </w:p>
    <w:p w14:paraId="4645384D" w14:textId="77777777" w:rsidR="002A3053" w:rsidRPr="0008540B" w:rsidRDefault="002A3053" w:rsidP="002A3053">
      <w:pPr>
        <w:spacing w:after="0" w:line="240" w:lineRule="auto"/>
        <w:rPr>
          <w:rFonts w:ascii="Calibrii" w:hAnsi="Calibrii"/>
        </w:rPr>
      </w:pPr>
      <w:r w:rsidRPr="0008540B">
        <w:rPr>
          <w:rFonts w:ascii="Calibrii" w:hAnsi="Calibrii"/>
        </w:rPr>
        <w:t>A mesterséges intelligencia képes olyan hamis tartalmakat előállítani, amelyek igazi-</w:t>
      </w:r>
      <w:proofErr w:type="spellStart"/>
      <w:r w:rsidRPr="0008540B">
        <w:rPr>
          <w:rFonts w:ascii="Calibrii" w:hAnsi="Calibrii"/>
        </w:rPr>
        <w:t>nak</w:t>
      </w:r>
      <w:proofErr w:type="spellEnd"/>
      <w:r w:rsidRPr="0008540B">
        <w:rPr>
          <w:rFonts w:ascii="Calibrii" w:hAnsi="Calibrii"/>
        </w:rPr>
        <w:t xml:space="preserve"> tűnnek, ezért kritikusan kell viszonyulniuk minden információhoz, amit a neten </w:t>
      </w:r>
      <w:proofErr w:type="spellStart"/>
      <w:r w:rsidRPr="0008540B">
        <w:rPr>
          <w:rFonts w:ascii="Calibrii" w:hAnsi="Calibrii"/>
        </w:rPr>
        <w:t>ta-lálnak</w:t>
      </w:r>
      <w:proofErr w:type="spellEnd"/>
      <w:r w:rsidRPr="0008540B">
        <w:rPr>
          <w:rFonts w:ascii="Calibrii" w:hAnsi="Calibrii"/>
        </w:rPr>
        <w:t xml:space="preserve">. Az etikai megfontolások, így például a plagizálás problémaköre (például a ChatGPT által írt dolgozat) sajátként leadása. Az MI környezeti hatása. Az internet működtetése rengeteg energiát emészt </w:t>
      </w:r>
      <w:r w:rsidRPr="0008540B">
        <w:rPr>
          <w:rFonts w:ascii="Calibrii" w:hAnsi="Calibrii"/>
        </w:rPr>
        <w:lastRenderedPageBreak/>
        <w:t xml:space="preserve">fel, ezt a mesterségesintelligencia-alapú </w:t>
      </w:r>
      <w:proofErr w:type="spellStart"/>
      <w:r w:rsidRPr="0008540B">
        <w:rPr>
          <w:rFonts w:ascii="Calibrii" w:hAnsi="Calibrii"/>
        </w:rPr>
        <w:t>prog-ramok</w:t>
      </w:r>
      <w:proofErr w:type="spellEnd"/>
      <w:r w:rsidRPr="0008540B">
        <w:rPr>
          <w:rFonts w:ascii="Calibrii" w:hAnsi="Calibrii"/>
        </w:rPr>
        <w:t xml:space="preserve"> tovább növelik. A megváltozott valóság kérdése. Az MI megjelenésével ne vesszünk el abban a konstruált világban, amit teremtettünk. A mesterséges intelligencia gyakorlatilag az élet és a gazdaság minden aspektusát átalakítja. </w:t>
      </w:r>
    </w:p>
    <w:p w14:paraId="688DC361" w14:textId="4B832329" w:rsidR="002A3053" w:rsidRPr="0008540B" w:rsidRDefault="002A3053" w:rsidP="002A3053">
      <w:pPr>
        <w:spacing w:after="0" w:line="240" w:lineRule="auto"/>
        <w:rPr>
          <w:rFonts w:ascii="Calibrii" w:hAnsi="Calibrii"/>
        </w:rPr>
      </w:pPr>
      <w:r w:rsidRPr="0008540B">
        <w:rPr>
          <w:rFonts w:ascii="Calibrii" w:hAnsi="Calibrii"/>
        </w:rPr>
        <w:t>https://gyerekaneten.hu/tema/Mi_is_az_a_mesterseges_intelligencia_es_hogyan_jelenik_meg_a_mindennapjainkban</w:t>
      </w:r>
    </w:p>
    <w:p w14:paraId="1283D682" w14:textId="77777777" w:rsidR="00B72FC1" w:rsidRPr="0008540B" w:rsidRDefault="00B72FC1" w:rsidP="002A3053">
      <w:pPr>
        <w:spacing w:after="0" w:line="240" w:lineRule="auto"/>
        <w:rPr>
          <w:rFonts w:ascii="Calibrii" w:hAnsi="Calibrii"/>
        </w:rPr>
      </w:pPr>
    </w:p>
    <w:sectPr w:rsidR="00B72FC1" w:rsidRPr="0008540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261D60" w14:textId="77777777" w:rsidR="0029577F" w:rsidRDefault="0029577F" w:rsidP="00993F49">
      <w:pPr>
        <w:spacing w:after="0" w:line="240" w:lineRule="auto"/>
      </w:pPr>
      <w:r>
        <w:separator/>
      </w:r>
    </w:p>
  </w:endnote>
  <w:endnote w:type="continuationSeparator" w:id="0">
    <w:p w14:paraId="12FC19BB" w14:textId="77777777" w:rsidR="0029577F" w:rsidRDefault="0029577F" w:rsidP="00993F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i">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123A95" w14:textId="77777777" w:rsidR="0029577F" w:rsidRDefault="0029577F" w:rsidP="00993F49">
      <w:pPr>
        <w:spacing w:after="0" w:line="240" w:lineRule="auto"/>
      </w:pPr>
      <w:r>
        <w:separator/>
      </w:r>
    </w:p>
  </w:footnote>
  <w:footnote w:type="continuationSeparator" w:id="0">
    <w:p w14:paraId="016E9249" w14:textId="77777777" w:rsidR="0029577F" w:rsidRDefault="0029577F" w:rsidP="00993F4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3053"/>
    <w:rsid w:val="0005720C"/>
    <w:rsid w:val="0008540B"/>
    <w:rsid w:val="0029577F"/>
    <w:rsid w:val="002A3053"/>
    <w:rsid w:val="00631BD6"/>
    <w:rsid w:val="00993F49"/>
    <w:rsid w:val="00B72FC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857FB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uiPriority w:val="9"/>
    <w:qFormat/>
    <w:rsid w:val="002A305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Cmsor2">
    <w:name w:val="heading 2"/>
    <w:basedOn w:val="Norml"/>
    <w:next w:val="Norml"/>
    <w:link w:val="Cmsor2Char"/>
    <w:uiPriority w:val="9"/>
    <w:semiHidden/>
    <w:unhideWhenUsed/>
    <w:qFormat/>
    <w:rsid w:val="002A305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Cmsor3">
    <w:name w:val="heading 3"/>
    <w:basedOn w:val="Norml"/>
    <w:next w:val="Norml"/>
    <w:link w:val="Cmsor3Char"/>
    <w:uiPriority w:val="9"/>
    <w:semiHidden/>
    <w:unhideWhenUsed/>
    <w:qFormat/>
    <w:rsid w:val="002A3053"/>
    <w:pPr>
      <w:keepNext/>
      <w:keepLines/>
      <w:spacing w:before="160" w:after="80"/>
      <w:outlineLvl w:val="2"/>
    </w:pPr>
    <w:rPr>
      <w:rFonts w:eastAsiaTheme="majorEastAsia" w:cstheme="majorBidi"/>
      <w:color w:val="0F4761" w:themeColor="accent1" w:themeShade="BF"/>
      <w:sz w:val="28"/>
      <w:szCs w:val="28"/>
    </w:rPr>
  </w:style>
  <w:style w:type="paragraph" w:styleId="Cmsor4">
    <w:name w:val="heading 4"/>
    <w:basedOn w:val="Norml"/>
    <w:next w:val="Norml"/>
    <w:link w:val="Cmsor4Char"/>
    <w:uiPriority w:val="9"/>
    <w:semiHidden/>
    <w:unhideWhenUsed/>
    <w:qFormat/>
    <w:rsid w:val="002A3053"/>
    <w:pPr>
      <w:keepNext/>
      <w:keepLines/>
      <w:spacing w:before="80" w:after="40"/>
      <w:outlineLvl w:val="3"/>
    </w:pPr>
    <w:rPr>
      <w:rFonts w:eastAsiaTheme="majorEastAsia" w:cstheme="majorBidi"/>
      <w:i/>
      <w:iCs/>
      <w:color w:val="0F4761" w:themeColor="accent1" w:themeShade="BF"/>
    </w:rPr>
  </w:style>
  <w:style w:type="paragraph" w:styleId="Cmsor5">
    <w:name w:val="heading 5"/>
    <w:basedOn w:val="Norml"/>
    <w:next w:val="Norml"/>
    <w:link w:val="Cmsor5Char"/>
    <w:uiPriority w:val="9"/>
    <w:semiHidden/>
    <w:unhideWhenUsed/>
    <w:qFormat/>
    <w:rsid w:val="002A3053"/>
    <w:pPr>
      <w:keepNext/>
      <w:keepLines/>
      <w:spacing w:before="80" w:after="40"/>
      <w:outlineLvl w:val="4"/>
    </w:pPr>
    <w:rPr>
      <w:rFonts w:eastAsiaTheme="majorEastAsia" w:cstheme="majorBidi"/>
      <w:color w:val="0F4761" w:themeColor="accent1" w:themeShade="BF"/>
    </w:rPr>
  </w:style>
  <w:style w:type="paragraph" w:styleId="Cmsor6">
    <w:name w:val="heading 6"/>
    <w:basedOn w:val="Norml"/>
    <w:next w:val="Norml"/>
    <w:link w:val="Cmsor6Char"/>
    <w:uiPriority w:val="9"/>
    <w:semiHidden/>
    <w:unhideWhenUsed/>
    <w:qFormat/>
    <w:rsid w:val="002A3053"/>
    <w:pPr>
      <w:keepNext/>
      <w:keepLines/>
      <w:spacing w:before="40" w:after="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2A3053"/>
    <w:pPr>
      <w:keepNext/>
      <w:keepLines/>
      <w:spacing w:before="40" w:after="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2A3053"/>
    <w:pPr>
      <w:keepNext/>
      <w:keepLines/>
      <w:spacing w:after="0"/>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2A3053"/>
    <w:pPr>
      <w:keepNext/>
      <w:keepLines/>
      <w:spacing w:after="0"/>
      <w:outlineLvl w:val="8"/>
    </w:pPr>
    <w:rPr>
      <w:rFonts w:eastAsiaTheme="majorEastAsia" w:cstheme="majorBidi"/>
      <w:color w:val="272727" w:themeColor="text1" w:themeTint="D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2A3053"/>
    <w:rPr>
      <w:rFonts w:asciiTheme="majorHAnsi" w:eastAsiaTheme="majorEastAsia" w:hAnsiTheme="majorHAnsi" w:cstheme="majorBidi"/>
      <w:color w:val="0F4761" w:themeColor="accent1" w:themeShade="BF"/>
      <w:sz w:val="40"/>
      <w:szCs w:val="40"/>
    </w:rPr>
  </w:style>
  <w:style w:type="character" w:customStyle="1" w:styleId="Cmsor2Char">
    <w:name w:val="Címsor 2 Char"/>
    <w:basedOn w:val="Bekezdsalapbettpusa"/>
    <w:link w:val="Cmsor2"/>
    <w:uiPriority w:val="9"/>
    <w:semiHidden/>
    <w:rsid w:val="002A3053"/>
    <w:rPr>
      <w:rFonts w:asciiTheme="majorHAnsi" w:eastAsiaTheme="majorEastAsia" w:hAnsiTheme="majorHAnsi" w:cstheme="majorBidi"/>
      <w:color w:val="0F4761" w:themeColor="accent1" w:themeShade="BF"/>
      <w:sz w:val="32"/>
      <w:szCs w:val="32"/>
    </w:rPr>
  </w:style>
  <w:style w:type="character" w:customStyle="1" w:styleId="Cmsor3Char">
    <w:name w:val="Címsor 3 Char"/>
    <w:basedOn w:val="Bekezdsalapbettpusa"/>
    <w:link w:val="Cmsor3"/>
    <w:uiPriority w:val="9"/>
    <w:semiHidden/>
    <w:rsid w:val="002A3053"/>
    <w:rPr>
      <w:rFonts w:eastAsiaTheme="majorEastAsia" w:cstheme="majorBidi"/>
      <w:color w:val="0F4761" w:themeColor="accent1" w:themeShade="BF"/>
      <w:sz w:val="28"/>
      <w:szCs w:val="28"/>
    </w:rPr>
  </w:style>
  <w:style w:type="character" w:customStyle="1" w:styleId="Cmsor4Char">
    <w:name w:val="Címsor 4 Char"/>
    <w:basedOn w:val="Bekezdsalapbettpusa"/>
    <w:link w:val="Cmsor4"/>
    <w:uiPriority w:val="9"/>
    <w:semiHidden/>
    <w:rsid w:val="002A3053"/>
    <w:rPr>
      <w:rFonts w:eastAsiaTheme="majorEastAsia" w:cstheme="majorBidi"/>
      <w:i/>
      <w:iCs/>
      <w:color w:val="0F4761" w:themeColor="accent1" w:themeShade="BF"/>
    </w:rPr>
  </w:style>
  <w:style w:type="character" w:customStyle="1" w:styleId="Cmsor5Char">
    <w:name w:val="Címsor 5 Char"/>
    <w:basedOn w:val="Bekezdsalapbettpusa"/>
    <w:link w:val="Cmsor5"/>
    <w:uiPriority w:val="9"/>
    <w:semiHidden/>
    <w:rsid w:val="002A3053"/>
    <w:rPr>
      <w:rFonts w:eastAsiaTheme="majorEastAsia" w:cstheme="majorBidi"/>
      <w:color w:val="0F4761" w:themeColor="accent1" w:themeShade="BF"/>
    </w:rPr>
  </w:style>
  <w:style w:type="character" w:customStyle="1" w:styleId="Cmsor6Char">
    <w:name w:val="Címsor 6 Char"/>
    <w:basedOn w:val="Bekezdsalapbettpusa"/>
    <w:link w:val="Cmsor6"/>
    <w:uiPriority w:val="9"/>
    <w:semiHidden/>
    <w:rsid w:val="002A3053"/>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2A3053"/>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2A3053"/>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2A3053"/>
    <w:rPr>
      <w:rFonts w:eastAsiaTheme="majorEastAsia" w:cstheme="majorBidi"/>
      <w:color w:val="272727" w:themeColor="text1" w:themeTint="D8"/>
    </w:rPr>
  </w:style>
  <w:style w:type="paragraph" w:styleId="Cm">
    <w:name w:val="Title"/>
    <w:basedOn w:val="Norml"/>
    <w:next w:val="Norml"/>
    <w:link w:val="CmChar"/>
    <w:uiPriority w:val="10"/>
    <w:qFormat/>
    <w:rsid w:val="002A305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2A3053"/>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2A3053"/>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2A3053"/>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2A3053"/>
    <w:pPr>
      <w:spacing w:before="160"/>
      <w:jc w:val="center"/>
    </w:pPr>
    <w:rPr>
      <w:i/>
      <w:iCs/>
      <w:color w:val="404040" w:themeColor="text1" w:themeTint="BF"/>
    </w:rPr>
  </w:style>
  <w:style w:type="character" w:customStyle="1" w:styleId="IdzetChar">
    <w:name w:val="Idézet Char"/>
    <w:basedOn w:val="Bekezdsalapbettpusa"/>
    <w:link w:val="Idzet"/>
    <w:uiPriority w:val="29"/>
    <w:rsid w:val="002A3053"/>
    <w:rPr>
      <w:i/>
      <w:iCs/>
      <w:color w:val="404040" w:themeColor="text1" w:themeTint="BF"/>
    </w:rPr>
  </w:style>
  <w:style w:type="paragraph" w:styleId="Listaszerbekezds">
    <w:name w:val="List Paragraph"/>
    <w:basedOn w:val="Norml"/>
    <w:uiPriority w:val="34"/>
    <w:qFormat/>
    <w:rsid w:val="002A3053"/>
    <w:pPr>
      <w:ind w:left="720"/>
      <w:contextualSpacing/>
    </w:pPr>
  </w:style>
  <w:style w:type="character" w:styleId="Erskiemels">
    <w:name w:val="Intense Emphasis"/>
    <w:basedOn w:val="Bekezdsalapbettpusa"/>
    <w:uiPriority w:val="21"/>
    <w:qFormat/>
    <w:rsid w:val="002A3053"/>
    <w:rPr>
      <w:i/>
      <w:iCs/>
      <w:color w:val="0F4761" w:themeColor="accent1" w:themeShade="BF"/>
    </w:rPr>
  </w:style>
  <w:style w:type="paragraph" w:styleId="Kiemeltidzet">
    <w:name w:val="Intense Quote"/>
    <w:basedOn w:val="Norml"/>
    <w:next w:val="Norml"/>
    <w:link w:val="KiemeltidzetChar"/>
    <w:uiPriority w:val="30"/>
    <w:qFormat/>
    <w:rsid w:val="002A305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iemeltidzetChar">
    <w:name w:val="Kiemelt idézet Char"/>
    <w:basedOn w:val="Bekezdsalapbettpusa"/>
    <w:link w:val="Kiemeltidzet"/>
    <w:uiPriority w:val="30"/>
    <w:rsid w:val="002A3053"/>
    <w:rPr>
      <w:i/>
      <w:iCs/>
      <w:color w:val="0F4761" w:themeColor="accent1" w:themeShade="BF"/>
    </w:rPr>
  </w:style>
  <w:style w:type="character" w:styleId="Ershivatkozs">
    <w:name w:val="Intense Reference"/>
    <w:basedOn w:val="Bekezdsalapbettpusa"/>
    <w:uiPriority w:val="32"/>
    <w:qFormat/>
    <w:rsid w:val="002A3053"/>
    <w:rPr>
      <w:b/>
      <w:bCs/>
      <w:smallCaps/>
      <w:color w:val="0F4761" w:themeColor="accent1" w:themeShade="BF"/>
      <w:spacing w:val="5"/>
    </w:rPr>
  </w:style>
  <w:style w:type="paragraph" w:styleId="lfej">
    <w:name w:val="header"/>
    <w:basedOn w:val="Norml"/>
    <w:link w:val="lfejChar"/>
    <w:uiPriority w:val="99"/>
    <w:unhideWhenUsed/>
    <w:rsid w:val="00993F49"/>
    <w:pPr>
      <w:tabs>
        <w:tab w:val="center" w:pos="4536"/>
        <w:tab w:val="right" w:pos="9072"/>
      </w:tabs>
      <w:spacing w:after="0" w:line="240" w:lineRule="auto"/>
    </w:pPr>
  </w:style>
  <w:style w:type="character" w:customStyle="1" w:styleId="lfejChar">
    <w:name w:val="Élőfej Char"/>
    <w:basedOn w:val="Bekezdsalapbettpusa"/>
    <w:link w:val="lfej"/>
    <w:uiPriority w:val="99"/>
    <w:rsid w:val="00993F49"/>
  </w:style>
  <w:style w:type="paragraph" w:styleId="llb">
    <w:name w:val="footer"/>
    <w:basedOn w:val="Norml"/>
    <w:link w:val="llbChar"/>
    <w:uiPriority w:val="99"/>
    <w:unhideWhenUsed/>
    <w:rsid w:val="00993F49"/>
    <w:pPr>
      <w:tabs>
        <w:tab w:val="center" w:pos="4536"/>
        <w:tab w:val="right" w:pos="9072"/>
      </w:tabs>
      <w:spacing w:after="0" w:line="240" w:lineRule="auto"/>
    </w:pPr>
  </w:style>
  <w:style w:type="character" w:customStyle="1" w:styleId="llbChar">
    <w:name w:val="Élőláb Char"/>
    <w:basedOn w:val="Bekezdsalapbettpusa"/>
    <w:link w:val="llb"/>
    <w:uiPriority w:val="99"/>
    <w:rsid w:val="00993F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546</Words>
  <Characters>3771</Characters>
  <Application>Microsoft Office Word</Application>
  <DocSecurity>0</DocSecurity>
  <Lines>31</Lines>
  <Paragraphs>8</Paragraphs>
  <ScaleCrop>false</ScaleCrop>
  <Company/>
  <LinksUpToDate>false</LinksUpToDate>
  <CharactersWithSpaces>4309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2025-04-13T18:31:00Z</dcterms:created>
  <dcterms:modified xsi:type="dcterms:W3CDTF">2025-04-13T18:31:00Z</dcterms:modified>
</cp:coreProperties>
</file>